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91" w:rsidRPr="00A72C1B" w:rsidRDefault="005A5D91" w:rsidP="005A5D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จดทะเบียนพาณิชย์ (เปลี่ยนแปลงรายการจดทะเบียน)</w:t>
      </w:r>
    </w:p>
    <w:p w:rsidR="005A5D91" w:rsidRDefault="005A5D91" w:rsidP="005A5D91">
      <w:pPr>
        <w:rPr>
          <w:rFonts w:ascii="TH SarabunPSK" w:hAnsi="TH SarabunPSK" w:cs="TH SarabunPSK"/>
          <w:sz w:val="32"/>
          <w:szCs w:val="32"/>
        </w:rPr>
      </w:pPr>
      <w:r w:rsidRPr="00072E0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นครราชสีมา</w:t>
      </w:r>
    </w:p>
    <w:p w:rsidR="005A5D91" w:rsidRDefault="005A5D91" w:rsidP="005A5D91">
      <w:pPr>
        <w:rPr>
          <w:rFonts w:ascii="TH SarabunPSK" w:hAnsi="TH SarabunPSK" w:cs="TH SarabunPSK"/>
          <w:sz w:val="32"/>
          <w:szCs w:val="32"/>
        </w:rPr>
      </w:pPr>
    </w:p>
    <w:p w:rsidR="005A5D91" w:rsidRDefault="005A5D91" w:rsidP="005A5D9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A5D91">
        <w:rPr>
          <w:rFonts w:ascii="TH SarabunPSK" w:hAnsi="TH SarabunPSK" w:cs="TH SarabunPSK" w:hint="cs"/>
          <w:b/>
          <w:bCs/>
          <w:sz w:val="32"/>
          <w:szCs w:val="32"/>
          <w:cs/>
        </w:rPr>
        <w:t>๑.  กระบวนงาน</w:t>
      </w:r>
    </w:p>
    <w:p w:rsidR="005A5D91" w:rsidRDefault="005A5D91" w:rsidP="005A5D91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จดทะเบียนพาณิชย์ (เปลี่ยนแปลงรายการจดทะเบียน)</w:t>
      </w:r>
    </w:p>
    <w:p w:rsidR="005A5D91" w:rsidRDefault="005A5D91" w:rsidP="005A5D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 </w:t>
      </w:r>
      <w:r w:rsidRPr="004D18F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ขั้นตอนการขอรับบริการ</w:t>
      </w:r>
    </w:p>
    <w:p w:rsidR="005A5D91" w:rsidRPr="00147547" w:rsidRDefault="00147547" w:rsidP="005A5D9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47547">
        <w:rPr>
          <w:rFonts w:ascii="TH SarabunPSK" w:hAnsi="TH SarabunPSK" w:cs="TH SarabunPSK" w:hint="cs"/>
          <w:sz w:val="32"/>
          <w:szCs w:val="32"/>
          <w:cs/>
        </w:rPr>
        <w:t>พระราชบัญญัติทะเบียนพาณิชย์ พ.ศ. ๒๔๙๙</w:t>
      </w:r>
    </w:p>
    <w:p w:rsidR="005A5D91" w:rsidRDefault="00147547" w:rsidP="005A5D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="005A5D91" w:rsidRPr="00F0106E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5A5D91" w:rsidRPr="00F0106E">
        <w:rPr>
          <w:rFonts w:ascii="TH SarabunPSK" w:hAnsi="TH SarabunPSK" w:cs="TH SarabunPSK"/>
          <w:sz w:val="32"/>
          <w:szCs w:val="32"/>
          <w:cs/>
        </w:rPr>
        <w:t>กิจซึ่งได้จดทะเบียนไว้แล้วหากมีการเปลี่ยนแปลงรายการใด</w:t>
      </w:r>
      <w:r w:rsidR="005A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ๆ</w:t>
      </w:r>
      <w:r w:rsidR="005A5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D91">
        <w:rPr>
          <w:rFonts w:ascii="TH SarabunPSK" w:hAnsi="TH SarabunPSK" w:cs="TH SarabunPSK"/>
          <w:sz w:val="32"/>
          <w:szCs w:val="32"/>
          <w:cs/>
        </w:rPr>
        <w:t>ที่ได้จดทะเบียนไว้จะต้องยื่นค</w:t>
      </w:r>
      <w:r w:rsidR="005A5D91">
        <w:rPr>
          <w:rFonts w:ascii="TH SarabunPSK" w:hAnsi="TH SarabunPSK" w:cs="TH SarabunPSK" w:hint="cs"/>
          <w:sz w:val="32"/>
          <w:szCs w:val="32"/>
          <w:cs/>
        </w:rPr>
        <w:t>ำ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 xml:space="preserve">ขอจดทะเบียนเปลี่ยนแปลงรายการภายในเวลา </w:t>
      </w:r>
      <w:r w:rsidR="005A5D91">
        <w:rPr>
          <w:rFonts w:ascii="TH SarabunPSK" w:hAnsi="TH SarabunPSK" w:cs="TH SarabunPSK" w:hint="cs"/>
          <w:sz w:val="32"/>
          <w:szCs w:val="32"/>
          <w:cs/>
        </w:rPr>
        <w:t>๓๐</w:t>
      </w:r>
      <w:r w:rsidR="005A5D91" w:rsidRPr="00F0106E">
        <w:rPr>
          <w:rFonts w:ascii="TH SarabunPSK" w:hAnsi="TH SarabunPSK" w:cs="TH SarabunPSK"/>
          <w:sz w:val="32"/>
          <w:szCs w:val="32"/>
        </w:rPr>
        <w:t xml:space="preserve"> </w:t>
      </w:r>
      <w:r w:rsidR="005A5D91">
        <w:rPr>
          <w:rFonts w:ascii="TH SarabunPSK" w:hAnsi="TH SarabunPSK" w:cs="TH SarabunPSK"/>
          <w:sz w:val="32"/>
          <w:szCs w:val="32"/>
          <w:cs/>
        </w:rPr>
        <w:t>วันนับตั</w:t>
      </w:r>
      <w:r w:rsidR="005A5D91">
        <w:rPr>
          <w:rFonts w:ascii="TH SarabunPSK" w:hAnsi="TH SarabunPSK" w:cs="TH SarabunPSK" w:hint="cs"/>
          <w:sz w:val="32"/>
          <w:szCs w:val="32"/>
          <w:cs/>
        </w:rPr>
        <w:t>้ง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แต่วันท</w:t>
      </w:r>
      <w:r w:rsidR="005A5D91">
        <w:rPr>
          <w:rFonts w:ascii="TH SarabunPSK" w:hAnsi="TH SarabunPSK" w:cs="TH SarabunPSK"/>
          <w:sz w:val="32"/>
          <w:szCs w:val="32"/>
          <w:cs/>
        </w:rPr>
        <w:t>ี่ได้มีการเปลี่ยนแปลงรายการนั</w:t>
      </w:r>
      <w:r w:rsidR="005A5D91">
        <w:rPr>
          <w:rFonts w:ascii="TH SarabunPSK" w:hAnsi="TH SarabunPSK" w:cs="TH SarabunPSK" w:hint="cs"/>
          <w:sz w:val="32"/>
          <w:szCs w:val="32"/>
          <w:cs/>
        </w:rPr>
        <w:t xml:space="preserve">้น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ๆ</w:t>
      </w:r>
    </w:p>
    <w:p w:rsidR="005A5D91" w:rsidRPr="00F0106E" w:rsidRDefault="00147547" w:rsidP="005A5D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="005A5D91" w:rsidRPr="00F0106E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5A5D91" w:rsidRPr="00F0106E">
        <w:rPr>
          <w:rFonts w:ascii="TH SarabunPSK" w:hAnsi="TH SarabunPSK" w:cs="TH SarabunPSK"/>
          <w:sz w:val="32"/>
          <w:szCs w:val="32"/>
          <w:cs/>
        </w:rPr>
        <w:t>กิจสามารถยื่นจดทะเบียนพาณิชย์ด้วยตนเอง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หรือจะมอบอำนาจให้ผู้อื่นยื่นจดทะเบียนแทนก็ได้</w:t>
      </w:r>
      <w:r w:rsidR="005A5D91" w:rsidRPr="00F0106E">
        <w:rPr>
          <w:rFonts w:ascii="TH SarabunPSK" w:hAnsi="TH SarabunPSK" w:cs="TH SarabunPSK"/>
          <w:sz w:val="32"/>
          <w:szCs w:val="32"/>
        </w:rPr>
        <w:t xml:space="preserve"> </w:t>
      </w:r>
    </w:p>
    <w:p w:rsidR="005A5D91" w:rsidRPr="00F0106E" w:rsidRDefault="00147547" w:rsidP="005A5D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="005A5D91" w:rsidRPr="00F0106E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5A5D91" w:rsidRPr="00F0106E">
        <w:rPr>
          <w:rFonts w:ascii="TH SarabunPSK" w:hAnsi="TH SarabunPSK" w:cs="TH SarabunPSK"/>
          <w:sz w:val="32"/>
          <w:szCs w:val="32"/>
          <w:cs/>
        </w:rPr>
        <w:t>กิจซึ่งเป็นเจ้าของกิจการ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เป็นผู้ลงลายมือชื่อรับรองรายการในค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ำ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ขอจดทะเบียนและเอกสารประกอบ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คำ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ขอจดทะเบียน</w:t>
      </w:r>
      <w:r w:rsidR="005A5D91" w:rsidRPr="00F0106E">
        <w:rPr>
          <w:rFonts w:ascii="TH SarabunPSK" w:hAnsi="TH SarabunPSK" w:cs="TH SarabunPSK"/>
          <w:sz w:val="32"/>
          <w:szCs w:val="32"/>
        </w:rPr>
        <w:t xml:space="preserve"> </w:t>
      </w:r>
    </w:p>
    <w:p w:rsidR="005A5D91" w:rsidRPr="00F0106E" w:rsidRDefault="00147547" w:rsidP="005A5D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กรอกรายละเอียด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แบบพิมพ์ค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ำ</w:t>
      </w:r>
      <w:r w:rsidR="005A5D91" w:rsidRPr="00F0106E">
        <w:rPr>
          <w:rFonts w:ascii="TH SarabunPSK" w:hAnsi="TH SarabunPSK" w:cs="TH SarabunPSK"/>
          <w:sz w:val="32"/>
          <w:szCs w:val="32"/>
          <w:cs/>
        </w:rPr>
        <w:t>ขอจดทะเบี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ยนต่อนายทะเบียนพาณิชย์</w:t>
      </w:r>
      <w:r w:rsidR="005A5D91" w:rsidRPr="00F0106E">
        <w:rPr>
          <w:rFonts w:ascii="TH SarabunPSK" w:hAnsi="TH SarabunPSK" w:cs="TH SarabunPSK"/>
          <w:sz w:val="32"/>
          <w:szCs w:val="32"/>
        </w:rPr>
        <w:t xml:space="preserve"> 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A5D91" w:rsidRPr="00F0106E" w:rsidRDefault="00147547" w:rsidP="005A5D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นายทะเบียนพาณิชย์พิจารณาคำขอจดทะเบียนพาณิชย์</w:t>
      </w:r>
    </w:p>
    <w:p w:rsidR="005A5D91" w:rsidRPr="00F0106E" w:rsidRDefault="00147547" w:rsidP="005A5D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กรณีเอกสารครบถ้วนถูกต้อง นายทะเบียนพาณิชย์ออกใบทะเบียนพาณิชย์ให้  กรณีเอกสารไม่ถูกต้องครบถ้วน นายทะเบียนพาณิชย์คืนเอกสารให้ผู้ยื่นคำขอ</w:t>
      </w:r>
    </w:p>
    <w:p w:rsidR="005A5D91" w:rsidRDefault="00147547" w:rsidP="005A5D91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 xml:space="preserve">ชำระค่าธรรมเนียม </w:t>
      </w:r>
      <w:r w:rsidR="005A5D9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A5D91" w:rsidRPr="00F0106E">
        <w:rPr>
          <w:rFonts w:ascii="TH SarabunPSK" w:hAnsi="TH SarabunPSK" w:cs="TH SarabunPSK" w:hint="cs"/>
          <w:sz w:val="32"/>
          <w:szCs w:val="32"/>
          <w:cs/>
        </w:rPr>
        <w:t>รับใบทะเบียนพาณิชย์</w:t>
      </w:r>
    </w:p>
    <w:p w:rsidR="00147547" w:rsidRDefault="00147547" w:rsidP="001475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 w:rsidRPr="00E96F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ระยะเวลาการให้บริการ</w:t>
      </w:r>
    </w:p>
    <w:p w:rsidR="00701942" w:rsidRPr="00147547" w:rsidRDefault="00147547" w:rsidP="001475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นายทะเบียนพาณิชย์ ตรวจสอบข้อมูลเอกสารหลักฐาน และพิจารณาออกใบทะเบียนพาณิชย์               ฉบับใหม่ ภายใน ๑ วัน</w:t>
      </w:r>
    </w:p>
    <w:p w:rsidR="00147547" w:rsidRPr="00BE4D9D" w:rsidRDefault="00147547" w:rsidP="00147547">
      <w:pPr>
        <w:rPr>
          <w:rFonts w:ascii="TH SarabunPSK" w:hAnsi="TH SarabunPSK" w:cs="TH SarabunPSK"/>
          <w:b/>
          <w:bCs/>
          <w:sz w:val="32"/>
          <w:szCs w:val="32"/>
        </w:rPr>
      </w:pPr>
      <w:r w:rsidRPr="00147547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4D9D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:rsidR="00147547" w:rsidRDefault="00147547" w:rsidP="001475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สามารถยื่นคำขอจดทะเบียนพาณิชย์ ด้วยตนเอง ได้ที่ งานทะเบียนพาณิชย์ 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มาย จังหวัดนครราชสีมา ๓๐๑๑๐ </w:t>
      </w:r>
    </w:p>
    <w:p w:rsidR="00147547" w:rsidRDefault="00147547" w:rsidP="001475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วันจันทร์ - วันศุกร์ เวลา 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 เว้นวันหยุดราชการ</w:t>
      </w:r>
    </w:p>
    <w:p w:rsidR="00147547" w:rsidRDefault="00147547" w:rsidP="001475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หมายเลขโทรศัพท์ ๐๔๔๙๖๕๔๕๓  เว็บไซต์ </w:t>
      </w:r>
      <w:hyperlink r:id="rId4" w:history="1">
        <w:r w:rsidRPr="001475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147547" w:rsidRDefault="00147547" w:rsidP="0014754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F7248F" w:rsidRPr="000E61A9" w:rsidRDefault="00F7248F" w:rsidP="00F724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ค่าธรรมเนียมการขอจดทะเบียนพาณิชย์</w:t>
      </w:r>
    </w:p>
    <w:p w:rsidR="00F7248F" w:rsidRDefault="00F7248F" w:rsidP="00F7248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ค่าธรรมเนียมการจดทะเบียนพาณิชย์ (เปลี่ยนแปลงรายการ)  จำนวน  ๒๐  บาท</w:t>
      </w:r>
    </w:p>
    <w:p w:rsidR="00F7248F" w:rsidRDefault="00F7248F" w:rsidP="00F7248F">
      <w:pPr>
        <w:rPr>
          <w:rFonts w:ascii="TH SarabunPSK" w:hAnsi="TH SarabunPSK" w:cs="TH SarabunPSK" w:hint="cs"/>
          <w:sz w:val="32"/>
          <w:szCs w:val="32"/>
        </w:rPr>
      </w:pPr>
    </w:p>
    <w:p w:rsidR="00F7248F" w:rsidRDefault="00F7248F" w:rsidP="00F7248F">
      <w:pPr>
        <w:rPr>
          <w:rFonts w:ascii="TH SarabunPSK" w:hAnsi="TH SarabunPSK" w:cs="TH SarabunPSK" w:hint="cs"/>
          <w:sz w:val="32"/>
          <w:szCs w:val="32"/>
        </w:rPr>
      </w:pPr>
    </w:p>
    <w:p w:rsidR="00F7248F" w:rsidRDefault="00F7248F" w:rsidP="00F7248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F7248F" w:rsidRDefault="00F7248F" w:rsidP="00F7248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F7248F" w:rsidRDefault="00F7248F" w:rsidP="00F724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 หลักฐาน ประกอบการ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ยื่นขอจดทะเบียนพาณิชย์ (เปลี่ยนแปลงรายการ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สำเนาทะเบียนบ้าน  จำนวน ๑ ฉบับ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สำเนาบัตรประจำตัวประชาชน  จำนวน ๑ ฉบับ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หนังสือมอบอำนาจพร้อมติดอากรแสตมป์  (กรณีมอบอำนาจ)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หนังสือยินยอมให้ใช้สถานที่ และสำเนาทะเบียนบ้าน สำเนาบัตรประจำตัวประชาชนของผู้ให้ความยินยอมใช้สถานที่ (กรณีไม่เจ้าของสถานที่ประกอบ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กิจ)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สำเนาสัญญาเช่า และสำเนาทะเบียนบ้าน สำเนาบัตรประจำตัวประชาชนของผู้ให้เช่า (กรณีเช่าสถานที่ประกอบ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ภาพถ่ายสถานที่ประกอบ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พร้อมแผนที่ตั้ง</w:t>
      </w:r>
    </w:p>
    <w:p w:rsidR="00F7248F" w:rsidRDefault="00F7248F" w:rsidP="00F72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คำขอจดทะเบียน 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7248F" w:rsidRPr="00147547" w:rsidRDefault="00F7248F" w:rsidP="00F7248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๘) ใบทะเบียนพาณิชย์ฉบับจริง</w:t>
      </w:r>
    </w:p>
    <w:sectPr w:rsidR="00F7248F" w:rsidRPr="00147547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5A5D91"/>
    <w:rsid w:val="00147547"/>
    <w:rsid w:val="001C6E6B"/>
    <w:rsid w:val="00325C3D"/>
    <w:rsid w:val="004A694F"/>
    <w:rsid w:val="00516269"/>
    <w:rsid w:val="005A5D91"/>
    <w:rsid w:val="00701942"/>
    <w:rsid w:val="008A02F5"/>
    <w:rsid w:val="008D7DF3"/>
    <w:rsid w:val="00E00330"/>
    <w:rsid w:val="00F7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unhideWhenUsed/>
    <w:rsid w:val="00147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dcterms:created xsi:type="dcterms:W3CDTF">2025-04-24T01:41:00Z</dcterms:created>
  <dcterms:modified xsi:type="dcterms:W3CDTF">2025-04-24T02:34:00Z</dcterms:modified>
</cp:coreProperties>
</file>