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3A6" w:rsidRDefault="001B73A6" w:rsidP="001B73A6">
      <w:pPr>
        <w:pStyle w:val="Default"/>
        <w:jc w:val="center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แผนปฏิบัติการขับเคลื่อน</w:t>
      </w:r>
      <w:r>
        <w:rPr>
          <w:b/>
          <w:bCs/>
          <w:color w:val="auto"/>
          <w:sz w:val="32"/>
          <w:szCs w:val="32"/>
        </w:rPr>
        <w:t xml:space="preserve"> “</w:t>
      </w:r>
      <w:r>
        <w:rPr>
          <w:b/>
          <w:bCs/>
          <w:color w:val="auto"/>
          <w:sz w:val="32"/>
          <w:szCs w:val="32"/>
          <w:cs/>
        </w:rPr>
        <w:t>โครงการถังขยะเปียกลดโลกร้อน</w:t>
      </w:r>
      <w:r>
        <w:rPr>
          <w:b/>
          <w:bCs/>
          <w:color w:val="auto"/>
          <w:sz w:val="32"/>
          <w:szCs w:val="32"/>
        </w:rPr>
        <w:t>"</w:t>
      </w:r>
    </w:p>
    <w:p w:rsidR="001B73A6" w:rsidRDefault="001B73A6" w:rsidP="001B73A6">
      <w:pPr>
        <w:pStyle w:val="Default"/>
        <w:jc w:val="center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อ</w:t>
      </w:r>
      <w:r>
        <w:rPr>
          <w:rFonts w:hint="cs"/>
          <w:b/>
          <w:bCs/>
          <w:color w:val="auto"/>
          <w:sz w:val="32"/>
          <w:szCs w:val="32"/>
          <w:cs/>
        </w:rPr>
        <w:t>งค์การบริหารส่วนตำบลนิคมสร้างตนเอง</w:t>
      </w:r>
      <w:r>
        <w:rPr>
          <w:b/>
          <w:bCs/>
          <w:color w:val="auto"/>
          <w:sz w:val="32"/>
          <w:szCs w:val="32"/>
        </w:rPr>
        <w:t xml:space="preserve"> </w:t>
      </w:r>
      <w:proofErr w:type="spellStart"/>
      <w:r w:rsidR="00661EA7">
        <w:rPr>
          <w:rFonts w:hint="cs"/>
          <w:b/>
          <w:bCs/>
          <w:color w:val="auto"/>
          <w:sz w:val="32"/>
          <w:szCs w:val="32"/>
          <w:cs/>
        </w:rPr>
        <w:t>อำเภ</w:t>
      </w:r>
      <w:r>
        <w:rPr>
          <w:rFonts w:hint="cs"/>
          <w:b/>
          <w:bCs/>
          <w:color w:val="auto"/>
          <w:sz w:val="32"/>
          <w:szCs w:val="32"/>
          <w:cs/>
        </w:rPr>
        <w:t>อพิ</w:t>
      </w:r>
      <w:proofErr w:type="spellEnd"/>
      <w:r>
        <w:rPr>
          <w:rFonts w:hint="cs"/>
          <w:b/>
          <w:bCs/>
          <w:color w:val="auto"/>
          <w:sz w:val="32"/>
          <w:szCs w:val="32"/>
          <w:cs/>
        </w:rPr>
        <w:t>มาย  จังหวัดนครราชสีมา</w:t>
      </w:r>
    </w:p>
    <w:p w:rsidR="001B73A6" w:rsidRDefault="001B73A6" w:rsidP="001B73A6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tbl>
      <w:tblPr>
        <w:tblStyle w:val="a3"/>
        <w:tblW w:w="14426" w:type="dxa"/>
        <w:tblLayout w:type="fixed"/>
        <w:tblLook w:val="04A0"/>
      </w:tblPr>
      <w:tblGrid>
        <w:gridCol w:w="6771"/>
        <w:gridCol w:w="1046"/>
        <w:gridCol w:w="514"/>
        <w:gridCol w:w="993"/>
        <w:gridCol w:w="566"/>
        <w:gridCol w:w="991"/>
        <w:gridCol w:w="709"/>
        <w:gridCol w:w="992"/>
        <w:gridCol w:w="710"/>
        <w:gridCol w:w="1134"/>
      </w:tblGrid>
      <w:tr w:rsidR="00397E23" w:rsidTr="00397E23">
        <w:tc>
          <w:tcPr>
            <w:tcW w:w="6771" w:type="dxa"/>
            <w:vMerge w:val="restart"/>
            <w:vAlign w:val="center"/>
          </w:tcPr>
          <w:p w:rsidR="00397E23" w:rsidRDefault="00397E23" w:rsidP="00397E23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521" w:type="dxa"/>
            <w:gridSpan w:val="8"/>
          </w:tcPr>
          <w:p w:rsidR="00397E23" w:rsidRDefault="00397E23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>เป้าหมายการดำเนินงาน</w:t>
            </w:r>
          </w:p>
        </w:tc>
        <w:tc>
          <w:tcPr>
            <w:tcW w:w="1134" w:type="dxa"/>
            <w:vMerge w:val="restart"/>
            <w:vAlign w:val="center"/>
          </w:tcPr>
          <w:p w:rsidR="00397E23" w:rsidRPr="008407D9" w:rsidRDefault="00397E23" w:rsidP="00164778">
            <w:pPr>
              <w:pStyle w:val="Default"/>
              <w:jc w:val="center"/>
              <w:rPr>
                <w:color w:val="auto"/>
                <w:sz w:val="32"/>
                <w:szCs w:val="32"/>
              </w:rPr>
            </w:pPr>
            <w:r w:rsidRPr="008407D9">
              <w:rPr>
                <w:rFonts w:hint="cs"/>
                <w:color w:val="auto"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397E23" w:rsidRPr="00711D19" w:rsidTr="00397E23">
        <w:trPr>
          <w:cantSplit/>
          <w:trHeight w:val="1134"/>
        </w:trPr>
        <w:tc>
          <w:tcPr>
            <w:tcW w:w="6771" w:type="dxa"/>
            <w:vMerge/>
          </w:tcPr>
          <w:p w:rsidR="00397E23" w:rsidRDefault="00397E23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1046" w:type="dxa"/>
          </w:tcPr>
          <w:p w:rsidR="00397E23" w:rsidRPr="007B2C06" w:rsidRDefault="00397E23" w:rsidP="00164778">
            <w:pPr>
              <w:pStyle w:val="Default"/>
              <w:jc w:val="center"/>
              <w:rPr>
                <w:color w:val="auto"/>
                <w:sz w:val="32"/>
                <w:szCs w:val="32"/>
              </w:rPr>
            </w:pPr>
            <w:r w:rsidRPr="007B2C06">
              <w:rPr>
                <w:rFonts w:hint="cs"/>
                <w:color w:val="auto"/>
                <w:sz w:val="32"/>
                <w:szCs w:val="32"/>
                <w:cs/>
              </w:rPr>
              <w:t>ต.ค.65</w:t>
            </w:r>
          </w:p>
        </w:tc>
        <w:tc>
          <w:tcPr>
            <w:tcW w:w="514" w:type="dxa"/>
            <w:textDirection w:val="btLr"/>
          </w:tcPr>
          <w:p w:rsidR="00397E23" w:rsidRPr="007B2C06" w:rsidRDefault="00397E23" w:rsidP="00164778">
            <w:pPr>
              <w:pStyle w:val="Default"/>
              <w:ind w:left="113" w:right="113"/>
              <w:jc w:val="center"/>
              <w:rPr>
                <w:color w:val="auto"/>
                <w:sz w:val="32"/>
                <w:szCs w:val="32"/>
              </w:rPr>
            </w:pPr>
            <w:r w:rsidRPr="007B2C06">
              <w:rPr>
                <w:rFonts w:hint="cs"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993" w:type="dxa"/>
          </w:tcPr>
          <w:p w:rsidR="00397E23" w:rsidRDefault="00397E23" w:rsidP="00164778">
            <w:pPr>
              <w:pStyle w:val="Default"/>
              <w:rPr>
                <w:b/>
                <w:bCs/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พ.ย.</w:t>
            </w:r>
            <w:r w:rsidRPr="007B2C06">
              <w:rPr>
                <w:rFonts w:hint="cs"/>
                <w:color w:val="auto"/>
                <w:sz w:val="32"/>
                <w:szCs w:val="32"/>
                <w:cs/>
              </w:rPr>
              <w:t>65</w:t>
            </w:r>
          </w:p>
        </w:tc>
        <w:tc>
          <w:tcPr>
            <w:tcW w:w="566" w:type="dxa"/>
            <w:textDirection w:val="btLr"/>
          </w:tcPr>
          <w:p w:rsidR="00397E23" w:rsidRDefault="00397E23" w:rsidP="00164778">
            <w:pPr>
              <w:pStyle w:val="Default"/>
              <w:ind w:left="113" w:right="113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7B2C06">
              <w:rPr>
                <w:rFonts w:hint="cs"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991" w:type="dxa"/>
          </w:tcPr>
          <w:p w:rsidR="00397E23" w:rsidRPr="00711D19" w:rsidRDefault="00397E23" w:rsidP="00164778">
            <w:pPr>
              <w:pStyle w:val="Default"/>
              <w:jc w:val="center"/>
              <w:rPr>
                <w:color w:val="auto"/>
                <w:sz w:val="32"/>
                <w:szCs w:val="32"/>
              </w:rPr>
            </w:pPr>
            <w:r w:rsidRPr="00711D19">
              <w:rPr>
                <w:rFonts w:hint="cs"/>
                <w:color w:val="auto"/>
                <w:sz w:val="32"/>
                <w:szCs w:val="32"/>
                <w:cs/>
              </w:rPr>
              <w:t>ธ.ค.65</w:t>
            </w:r>
          </w:p>
        </w:tc>
        <w:tc>
          <w:tcPr>
            <w:tcW w:w="709" w:type="dxa"/>
            <w:textDirection w:val="btLr"/>
          </w:tcPr>
          <w:p w:rsidR="00397E23" w:rsidRDefault="00397E23" w:rsidP="00164778">
            <w:pPr>
              <w:pStyle w:val="Default"/>
              <w:ind w:left="113" w:right="113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7B2C06">
              <w:rPr>
                <w:rFonts w:hint="cs"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992" w:type="dxa"/>
          </w:tcPr>
          <w:p w:rsidR="00397E23" w:rsidRPr="00711D19" w:rsidRDefault="00397E23" w:rsidP="00164778">
            <w:pPr>
              <w:pStyle w:val="Default"/>
              <w:jc w:val="center"/>
              <w:rPr>
                <w:color w:val="auto"/>
                <w:sz w:val="32"/>
                <w:szCs w:val="32"/>
                <w:cs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ม.ค.66</w:t>
            </w:r>
          </w:p>
        </w:tc>
        <w:tc>
          <w:tcPr>
            <w:tcW w:w="710" w:type="dxa"/>
            <w:textDirection w:val="btLr"/>
          </w:tcPr>
          <w:p w:rsidR="00397E23" w:rsidRDefault="00397E23" w:rsidP="00164778">
            <w:pPr>
              <w:pStyle w:val="Default"/>
              <w:ind w:left="113" w:right="113"/>
              <w:jc w:val="center"/>
              <w:rPr>
                <w:color w:val="auto"/>
                <w:sz w:val="32"/>
                <w:szCs w:val="32"/>
                <w:cs/>
              </w:rPr>
            </w:pPr>
            <w:r w:rsidRPr="007B2C06">
              <w:rPr>
                <w:rFonts w:hint="cs"/>
                <w:color w:val="auto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34" w:type="dxa"/>
            <w:vMerge/>
          </w:tcPr>
          <w:p w:rsidR="00397E23" w:rsidRDefault="00397E23" w:rsidP="00164778">
            <w:pPr>
              <w:pStyle w:val="Default"/>
              <w:jc w:val="center"/>
              <w:rPr>
                <w:color w:val="auto"/>
                <w:sz w:val="32"/>
                <w:szCs w:val="32"/>
                <w:cs/>
              </w:rPr>
            </w:pPr>
          </w:p>
        </w:tc>
      </w:tr>
      <w:tr w:rsidR="001B73A6" w:rsidTr="00397E23">
        <w:tc>
          <w:tcPr>
            <w:tcW w:w="6771" w:type="dxa"/>
          </w:tcPr>
          <w:p w:rsidR="001B73A6" w:rsidRDefault="001B73A6" w:rsidP="00164778">
            <w:pPr>
              <w:pStyle w:val="Default"/>
              <w:numPr>
                <w:ilvl w:val="0"/>
                <w:numId w:val="1"/>
              </w:numPr>
              <w:ind w:left="284" w:hanging="284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จัดทำแผนปฏิบัติการขับเคลื่อนโครงการถังขยะเปียกฯ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ระดับองค์กรปกครอง</w:t>
            </w:r>
          </w:p>
          <w:p w:rsidR="001B73A6" w:rsidRDefault="001B73A6" w:rsidP="00164778">
            <w:pPr>
              <w:pStyle w:val="Default"/>
              <w:rPr>
                <w:b/>
                <w:bCs/>
                <w:color w:val="auto"/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ส่วนท้องถิ่น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ให้สอดคล้องกับแผนปฏิบัติการฯ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ระดับอำเภอ</w:t>
            </w:r>
          </w:p>
        </w:tc>
        <w:tc>
          <w:tcPr>
            <w:tcW w:w="1046" w:type="dxa"/>
          </w:tcPr>
          <w:p w:rsidR="001B73A6" w:rsidRPr="000962C6" w:rsidRDefault="00923B79" w:rsidP="00164778">
            <w:pPr>
              <w:pStyle w:val="Default"/>
              <w:jc w:val="center"/>
              <w:rPr>
                <w:color w:val="auto"/>
                <w:sz w:val="32"/>
                <w:szCs w:val="32"/>
              </w:rPr>
            </w:pPr>
            <w:r>
              <w:rPr>
                <w:noProof/>
                <w:color w:val="auto"/>
                <w:sz w:val="32"/>
                <w:szCs w:val="3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.45pt;margin-top:20.2pt;width:37.5pt;height:.05pt;z-index:25166028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514" w:type="dxa"/>
            <w:vMerge w:val="restart"/>
            <w:textDirection w:val="btLr"/>
          </w:tcPr>
          <w:p w:rsidR="001B73A6" w:rsidRPr="007B2C06" w:rsidRDefault="001B73A6" w:rsidP="00164778">
            <w:pPr>
              <w:pStyle w:val="Default"/>
              <w:ind w:left="113" w:right="113"/>
              <w:jc w:val="center"/>
              <w:rPr>
                <w:color w:val="auto"/>
                <w:sz w:val="32"/>
                <w:szCs w:val="32"/>
                <w:cs/>
              </w:rPr>
            </w:pPr>
            <w:r w:rsidRPr="007B2C06">
              <w:rPr>
                <w:rFonts w:hint="cs"/>
                <w:color w:val="auto"/>
                <w:sz w:val="32"/>
                <w:szCs w:val="32"/>
                <w:cs/>
              </w:rPr>
              <w:t>ครัวเรือนจัดทำถังขยะเปียกฯ ร้อยละ 50</w:t>
            </w:r>
          </w:p>
        </w:tc>
        <w:tc>
          <w:tcPr>
            <w:tcW w:w="993" w:type="dxa"/>
          </w:tcPr>
          <w:p w:rsidR="001B73A6" w:rsidRDefault="001B73A6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566" w:type="dxa"/>
            <w:vMerge w:val="restart"/>
            <w:textDirection w:val="btLr"/>
          </w:tcPr>
          <w:p w:rsidR="001B73A6" w:rsidRDefault="001B73A6" w:rsidP="00164778">
            <w:pPr>
              <w:pStyle w:val="Default"/>
              <w:ind w:left="113" w:right="113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7B2C06">
              <w:rPr>
                <w:rFonts w:hint="cs"/>
                <w:color w:val="auto"/>
                <w:sz w:val="32"/>
                <w:szCs w:val="32"/>
                <w:cs/>
              </w:rPr>
              <w:t>ครัวเรือนจัดทำถังขยะเปียกฯ ร้อย</w:t>
            </w:r>
            <w:r w:rsidRPr="000962C6">
              <w:rPr>
                <w:rFonts w:hint="cs"/>
                <w:color w:val="auto"/>
                <w:sz w:val="32"/>
                <w:szCs w:val="32"/>
                <w:cs/>
              </w:rPr>
              <w:t>ละ 100</w:t>
            </w:r>
          </w:p>
        </w:tc>
        <w:tc>
          <w:tcPr>
            <w:tcW w:w="991" w:type="dxa"/>
          </w:tcPr>
          <w:p w:rsidR="001B73A6" w:rsidRDefault="001B73A6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1B73A6" w:rsidRPr="000962C6" w:rsidRDefault="001B73A6" w:rsidP="00164778">
            <w:pPr>
              <w:pStyle w:val="Default"/>
              <w:ind w:left="113" w:right="113"/>
              <w:jc w:val="center"/>
              <w:rPr>
                <w:color w:val="auto"/>
                <w:sz w:val="32"/>
                <w:szCs w:val="32"/>
              </w:rPr>
            </w:pPr>
            <w:r w:rsidRPr="000962C6">
              <w:rPr>
                <w:rFonts w:hint="cs"/>
                <w:color w:val="auto"/>
                <w:sz w:val="32"/>
                <w:szCs w:val="32"/>
                <w:cs/>
              </w:rPr>
              <w:t>การทวนสอบระดับตำบล  อำเภอ</w:t>
            </w:r>
          </w:p>
        </w:tc>
        <w:tc>
          <w:tcPr>
            <w:tcW w:w="992" w:type="dxa"/>
          </w:tcPr>
          <w:p w:rsidR="001B73A6" w:rsidRDefault="001B73A6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710" w:type="dxa"/>
            <w:vMerge w:val="restart"/>
            <w:textDirection w:val="btLr"/>
          </w:tcPr>
          <w:p w:rsidR="001B73A6" w:rsidRPr="005D03F3" w:rsidRDefault="001B73A6" w:rsidP="00164778">
            <w:pPr>
              <w:pStyle w:val="Default"/>
              <w:ind w:left="113" w:right="113"/>
              <w:jc w:val="center"/>
              <w:rPr>
                <w:color w:val="auto"/>
                <w:sz w:val="30"/>
                <w:szCs w:val="30"/>
              </w:rPr>
            </w:pPr>
            <w:r w:rsidRPr="005D03F3">
              <w:rPr>
                <w:rFonts w:hint="cs"/>
                <w:color w:val="auto"/>
                <w:sz w:val="30"/>
                <w:szCs w:val="30"/>
                <w:cs/>
              </w:rPr>
              <w:t>การทวนสอบระดับตำบล  อำเภอ และหน่วยงานภายนอก</w:t>
            </w:r>
          </w:p>
        </w:tc>
        <w:tc>
          <w:tcPr>
            <w:tcW w:w="1134" w:type="dxa"/>
          </w:tcPr>
          <w:p w:rsidR="001B73A6" w:rsidRPr="00095E64" w:rsidRDefault="001B73A6" w:rsidP="00164778">
            <w:pPr>
              <w:pStyle w:val="Default"/>
              <w:jc w:val="center"/>
              <w:rPr>
                <w:color w:val="auto"/>
                <w:sz w:val="32"/>
                <w:szCs w:val="32"/>
              </w:rPr>
            </w:pPr>
            <w:proofErr w:type="spellStart"/>
            <w:r w:rsidRPr="00095E64">
              <w:rPr>
                <w:rFonts w:hint="cs"/>
                <w:color w:val="auto"/>
                <w:sz w:val="32"/>
                <w:szCs w:val="32"/>
                <w:cs/>
              </w:rPr>
              <w:t>อปท.</w:t>
            </w:r>
            <w:proofErr w:type="spellEnd"/>
          </w:p>
        </w:tc>
      </w:tr>
      <w:tr w:rsidR="001B73A6" w:rsidTr="00397E23">
        <w:tc>
          <w:tcPr>
            <w:tcW w:w="6771" w:type="dxa"/>
          </w:tcPr>
          <w:p w:rsidR="001B73A6" w:rsidRDefault="001B73A6" w:rsidP="00164778">
            <w:pPr>
              <w:pStyle w:val="Default"/>
              <w:numPr>
                <w:ilvl w:val="0"/>
                <w:numId w:val="1"/>
              </w:numPr>
              <w:ind w:left="284" w:hanging="284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รายงานแผนปฏิบัติการบริหารจัดการถังขยะเปียกฯ</w:t>
            </w:r>
            <w:r>
              <w:rPr>
                <w:sz w:val="32"/>
                <w:szCs w:val="32"/>
              </w:rPr>
              <w:t xml:space="preserve"> (</w:t>
            </w:r>
            <w:r>
              <w:rPr>
                <w:sz w:val="32"/>
                <w:szCs w:val="32"/>
                <w:cs/>
              </w:rPr>
              <w:t>แบบรายงาน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ง</w:t>
            </w:r>
            <w:r>
              <w:rPr>
                <w:sz w:val="32"/>
                <w:szCs w:val="32"/>
              </w:rPr>
              <w:t xml:space="preserve">) </w:t>
            </w:r>
          </w:p>
          <w:p w:rsidR="001B73A6" w:rsidRDefault="001B73A6" w:rsidP="00164778">
            <w:pPr>
              <w:pStyle w:val="Default"/>
              <w:rPr>
                <w:b/>
                <w:bCs/>
                <w:color w:val="auto"/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ให้คณะกรรมการจัดการสิ่งปฏิกูลอำเภอทราบภายในวันที่</w:t>
            </w:r>
            <w:r>
              <w:rPr>
                <w:sz w:val="32"/>
                <w:szCs w:val="32"/>
              </w:rPr>
              <w:t xml:space="preserve"> 30 </w:t>
            </w:r>
            <w:r>
              <w:rPr>
                <w:sz w:val="32"/>
                <w:szCs w:val="32"/>
                <w:cs/>
              </w:rPr>
              <w:t>ต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</w:rPr>
              <w:t>ค</w:t>
            </w:r>
            <w:r>
              <w:rPr>
                <w:sz w:val="32"/>
                <w:szCs w:val="32"/>
              </w:rPr>
              <w:t>.65</w:t>
            </w:r>
          </w:p>
        </w:tc>
        <w:tc>
          <w:tcPr>
            <w:tcW w:w="1046" w:type="dxa"/>
          </w:tcPr>
          <w:p w:rsidR="001B73A6" w:rsidRPr="000962C6" w:rsidRDefault="00923B79" w:rsidP="00164778">
            <w:pPr>
              <w:pStyle w:val="Default"/>
              <w:jc w:val="center"/>
              <w:rPr>
                <w:color w:val="auto"/>
                <w:sz w:val="32"/>
                <w:szCs w:val="32"/>
              </w:rPr>
            </w:pPr>
            <w:r>
              <w:rPr>
                <w:noProof/>
                <w:color w:val="auto"/>
                <w:sz w:val="32"/>
                <w:szCs w:val="32"/>
              </w:rPr>
              <w:pict>
                <v:shape id="_x0000_s1027" type="#_x0000_t32" style="position:absolute;left:0;text-align:left;margin-left:-.45pt;margin-top:16.75pt;width:37.5pt;height:.05pt;z-index:25166131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514" w:type="dxa"/>
            <w:vMerge/>
          </w:tcPr>
          <w:p w:rsidR="001B73A6" w:rsidRDefault="001B73A6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993" w:type="dxa"/>
          </w:tcPr>
          <w:p w:rsidR="001B73A6" w:rsidRDefault="001B73A6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566" w:type="dxa"/>
            <w:vMerge/>
          </w:tcPr>
          <w:p w:rsidR="001B73A6" w:rsidRDefault="001B73A6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991" w:type="dxa"/>
          </w:tcPr>
          <w:p w:rsidR="001B73A6" w:rsidRDefault="001B73A6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  <w:vMerge/>
          </w:tcPr>
          <w:p w:rsidR="001B73A6" w:rsidRDefault="001B73A6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992" w:type="dxa"/>
          </w:tcPr>
          <w:p w:rsidR="001B73A6" w:rsidRDefault="001B73A6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710" w:type="dxa"/>
            <w:vMerge/>
          </w:tcPr>
          <w:p w:rsidR="001B73A6" w:rsidRDefault="001B73A6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134" w:type="dxa"/>
          </w:tcPr>
          <w:p w:rsidR="001B73A6" w:rsidRPr="00095E64" w:rsidRDefault="001B73A6" w:rsidP="00164778">
            <w:pPr>
              <w:pStyle w:val="Default"/>
              <w:jc w:val="center"/>
              <w:rPr>
                <w:color w:val="auto"/>
                <w:sz w:val="32"/>
                <w:szCs w:val="32"/>
              </w:rPr>
            </w:pPr>
            <w:proofErr w:type="spellStart"/>
            <w:r w:rsidRPr="00095E64">
              <w:rPr>
                <w:rFonts w:hint="cs"/>
                <w:color w:val="auto"/>
                <w:sz w:val="32"/>
                <w:szCs w:val="32"/>
                <w:cs/>
              </w:rPr>
              <w:t>อปท.</w:t>
            </w:r>
            <w:proofErr w:type="spellEnd"/>
          </w:p>
        </w:tc>
      </w:tr>
      <w:tr w:rsidR="001B73A6" w:rsidTr="00397E23">
        <w:tc>
          <w:tcPr>
            <w:tcW w:w="6771" w:type="dxa"/>
          </w:tcPr>
          <w:p w:rsidR="001B73A6" w:rsidRDefault="001B73A6" w:rsidP="00164778">
            <w:pPr>
              <w:pStyle w:val="Default"/>
              <w:numPr>
                <w:ilvl w:val="0"/>
                <w:numId w:val="1"/>
              </w:numPr>
              <w:ind w:left="284" w:hanging="284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กระตุ้น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และสร้างความรู้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ความเข้าใจ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เกี่ยวกับการจัดทำถังขยะเปียก</w:t>
            </w:r>
          </w:p>
          <w:p w:rsidR="001B73A6" w:rsidRDefault="001B73A6" w:rsidP="00164778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ครัวเรือนที่ถูกวิธี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โดยดำเนินการเชิงรุกและใช้กลยุทธ์</w:t>
            </w:r>
            <w:r>
              <w:rPr>
                <w:sz w:val="32"/>
                <w:szCs w:val="32"/>
              </w:rPr>
              <w:t xml:space="preserve"> “</w:t>
            </w:r>
            <w:r>
              <w:rPr>
                <w:sz w:val="32"/>
                <w:szCs w:val="32"/>
                <w:cs/>
              </w:rPr>
              <w:t>เคาะประตูบ้าน</w:t>
            </w:r>
            <w:r>
              <w:rPr>
                <w:sz w:val="32"/>
                <w:szCs w:val="32"/>
              </w:rPr>
              <w:t xml:space="preserve">” </w:t>
            </w:r>
          </w:p>
          <w:p w:rsidR="001B73A6" w:rsidRDefault="001B73A6" w:rsidP="00164778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(Knock Door Marketing) </w:t>
            </w:r>
          </w:p>
        </w:tc>
        <w:tc>
          <w:tcPr>
            <w:tcW w:w="1046" w:type="dxa"/>
          </w:tcPr>
          <w:p w:rsidR="001B73A6" w:rsidRDefault="00923B79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>
              <w:rPr>
                <w:b/>
                <w:bCs/>
                <w:noProof/>
                <w:color w:val="auto"/>
                <w:sz w:val="32"/>
                <w:szCs w:val="32"/>
              </w:rPr>
              <w:pict>
                <v:shape id="_x0000_s1028" type="#_x0000_t32" style="position:absolute;left:0;text-align:left;margin-left:-.45pt;margin-top:19.45pt;width:37.5pt;height:.05pt;z-index:25166233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514" w:type="dxa"/>
            <w:vMerge/>
          </w:tcPr>
          <w:p w:rsidR="001B73A6" w:rsidRDefault="001B73A6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993" w:type="dxa"/>
          </w:tcPr>
          <w:p w:rsidR="001B73A6" w:rsidRDefault="00923B79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>
              <w:rPr>
                <w:b/>
                <w:bCs/>
                <w:noProof/>
                <w:color w:val="auto"/>
                <w:sz w:val="32"/>
                <w:szCs w:val="32"/>
              </w:rPr>
              <w:pict>
                <v:shape id="_x0000_s1031" type="#_x0000_t32" style="position:absolute;left:0;text-align:left;margin-left:1.3pt;margin-top:19.4pt;width:37.5pt;height:.05pt;z-index:25166540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566" w:type="dxa"/>
            <w:vMerge/>
          </w:tcPr>
          <w:p w:rsidR="001B73A6" w:rsidRDefault="001B73A6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991" w:type="dxa"/>
          </w:tcPr>
          <w:p w:rsidR="001B73A6" w:rsidRDefault="00923B79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>
              <w:rPr>
                <w:b/>
                <w:bCs/>
                <w:noProof/>
                <w:color w:val="auto"/>
                <w:sz w:val="32"/>
                <w:szCs w:val="32"/>
              </w:rPr>
              <w:pict>
                <v:shape id="_x0000_s1034" type="#_x0000_t32" style="position:absolute;left:0;text-align:left;margin-left:2pt;margin-top:19.5pt;width:37.5pt;height:.05pt;z-index:25166848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709" w:type="dxa"/>
            <w:vMerge/>
          </w:tcPr>
          <w:p w:rsidR="001B73A6" w:rsidRDefault="001B73A6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992" w:type="dxa"/>
          </w:tcPr>
          <w:p w:rsidR="001B73A6" w:rsidRDefault="00923B79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>
              <w:rPr>
                <w:b/>
                <w:bCs/>
                <w:noProof/>
                <w:color w:val="auto"/>
                <w:sz w:val="32"/>
                <w:szCs w:val="32"/>
              </w:rPr>
              <w:pict>
                <v:shape id="_x0000_s1038" type="#_x0000_t32" style="position:absolute;left:0;text-align:left;margin-left:-1.4pt;margin-top:19.55pt;width:37.5pt;height:.05pt;z-index:25167257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710" w:type="dxa"/>
            <w:vMerge/>
          </w:tcPr>
          <w:p w:rsidR="001B73A6" w:rsidRDefault="001B73A6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134" w:type="dxa"/>
          </w:tcPr>
          <w:p w:rsidR="001B73A6" w:rsidRPr="00095E64" w:rsidRDefault="001B73A6" w:rsidP="00164778">
            <w:pPr>
              <w:pStyle w:val="Default"/>
              <w:jc w:val="center"/>
              <w:rPr>
                <w:color w:val="auto"/>
                <w:sz w:val="32"/>
                <w:szCs w:val="32"/>
              </w:rPr>
            </w:pPr>
            <w:proofErr w:type="spellStart"/>
            <w:r w:rsidRPr="00095E64">
              <w:rPr>
                <w:rFonts w:hint="cs"/>
                <w:color w:val="auto"/>
                <w:sz w:val="32"/>
                <w:szCs w:val="32"/>
                <w:cs/>
              </w:rPr>
              <w:t>อปท.</w:t>
            </w:r>
            <w:proofErr w:type="spellEnd"/>
          </w:p>
        </w:tc>
      </w:tr>
      <w:tr w:rsidR="001B73A6" w:rsidTr="00397E23">
        <w:tc>
          <w:tcPr>
            <w:tcW w:w="6771" w:type="dxa"/>
          </w:tcPr>
          <w:p w:rsidR="001B73A6" w:rsidRDefault="001B73A6" w:rsidP="00164778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4. </w:t>
            </w:r>
            <w:r>
              <w:rPr>
                <w:sz w:val="32"/>
                <w:szCs w:val="32"/>
                <w:cs/>
              </w:rPr>
              <w:t>มอบหมายข้าราชการในสังกัดองค์กรปกครองส่วนท้องถิ่นนำเข้าข้อ</w:t>
            </w:r>
            <w:r>
              <w:rPr>
                <w:rFonts w:hint="cs"/>
                <w:sz w:val="32"/>
                <w:szCs w:val="32"/>
                <w:cs/>
              </w:rPr>
              <w:t>มูล</w:t>
            </w:r>
          </w:p>
          <w:p w:rsidR="001B73A6" w:rsidRDefault="001B73A6" w:rsidP="00164778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ครัวเรือนที่จัดทำถังขยะเปียก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เข้าสู่ระบบสารสนเทศการจัดการขยะเปียก</w:t>
            </w:r>
            <w:r>
              <w:rPr>
                <w:sz w:val="32"/>
                <w:szCs w:val="32"/>
              </w:rPr>
              <w:t xml:space="preserve"> </w:t>
            </w:r>
          </w:p>
          <w:p w:rsidR="001B73A6" w:rsidRPr="0062682E" w:rsidRDefault="001B73A6" w:rsidP="00164778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DLA WASTE </w:t>
            </w:r>
            <w:r>
              <w:rPr>
                <w:sz w:val="32"/>
                <w:szCs w:val="32"/>
                <w:cs/>
              </w:rPr>
              <w:t>ทุกวันที่มีการจัดทำถังขยะเปียกครัวเรือน</w:t>
            </w:r>
            <w:r>
              <w:rPr>
                <w:sz w:val="32"/>
                <w:szCs w:val="32"/>
              </w:rPr>
              <w:t xml:space="preserve"> (</w:t>
            </w:r>
            <w:r>
              <w:rPr>
                <w:sz w:val="32"/>
                <w:szCs w:val="32"/>
                <w:cs/>
              </w:rPr>
              <w:t>ใช้ฐานจำนวนครัวเรือนที่มีอยู่จริงตามระบบ</w:t>
            </w:r>
            <w:r>
              <w:rPr>
                <w:sz w:val="32"/>
                <w:szCs w:val="32"/>
              </w:rPr>
              <w:t xml:space="preserve"> Thai QM)</w:t>
            </w:r>
          </w:p>
        </w:tc>
        <w:tc>
          <w:tcPr>
            <w:tcW w:w="1046" w:type="dxa"/>
          </w:tcPr>
          <w:p w:rsidR="001B73A6" w:rsidRDefault="00923B79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>
              <w:rPr>
                <w:b/>
                <w:bCs/>
                <w:noProof/>
                <w:color w:val="auto"/>
                <w:sz w:val="32"/>
                <w:szCs w:val="32"/>
              </w:rPr>
              <w:pict>
                <v:shape id="_x0000_s1029" type="#_x0000_t32" style="position:absolute;left:0;text-align:left;margin-left:-.45pt;margin-top:26.9pt;width:37.5pt;height:.05pt;z-index:25166336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514" w:type="dxa"/>
            <w:vMerge/>
          </w:tcPr>
          <w:p w:rsidR="001B73A6" w:rsidRDefault="001B73A6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993" w:type="dxa"/>
          </w:tcPr>
          <w:p w:rsidR="001B73A6" w:rsidRDefault="00923B79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>
              <w:rPr>
                <w:b/>
                <w:bCs/>
                <w:noProof/>
                <w:color w:val="auto"/>
                <w:sz w:val="32"/>
                <w:szCs w:val="32"/>
              </w:rPr>
              <w:pict>
                <v:shape id="_x0000_s1032" type="#_x0000_t32" style="position:absolute;left:0;text-align:left;margin-left:1.3pt;margin-top:26.95pt;width:37.5pt;height:.05pt;z-index:25166643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566" w:type="dxa"/>
            <w:vMerge/>
          </w:tcPr>
          <w:p w:rsidR="001B73A6" w:rsidRDefault="001B73A6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991" w:type="dxa"/>
          </w:tcPr>
          <w:p w:rsidR="001B73A6" w:rsidRDefault="00923B79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>
              <w:rPr>
                <w:b/>
                <w:bCs/>
                <w:noProof/>
                <w:color w:val="auto"/>
                <w:sz w:val="32"/>
                <w:szCs w:val="32"/>
              </w:rPr>
              <w:pict>
                <v:shape id="_x0000_s1035" type="#_x0000_t32" style="position:absolute;left:0;text-align:left;margin-left:2pt;margin-top:26.85pt;width:37.5pt;height:.05pt;z-index:25166950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709" w:type="dxa"/>
            <w:vMerge/>
          </w:tcPr>
          <w:p w:rsidR="001B73A6" w:rsidRDefault="001B73A6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992" w:type="dxa"/>
          </w:tcPr>
          <w:p w:rsidR="001B73A6" w:rsidRDefault="00923B79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923B79">
              <w:rPr>
                <w:noProof/>
                <w:color w:val="auto"/>
                <w:sz w:val="32"/>
                <w:szCs w:val="32"/>
              </w:rPr>
              <w:pict>
                <v:shape id="_x0000_s1037" type="#_x0000_t32" style="position:absolute;left:0;text-align:left;margin-left:-1.4pt;margin-top:27pt;width:37.5pt;height:.05pt;z-index:25167155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710" w:type="dxa"/>
            <w:vMerge/>
          </w:tcPr>
          <w:p w:rsidR="001B73A6" w:rsidRDefault="001B73A6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134" w:type="dxa"/>
          </w:tcPr>
          <w:p w:rsidR="001B73A6" w:rsidRPr="00095E64" w:rsidRDefault="001B73A6" w:rsidP="00164778">
            <w:pPr>
              <w:pStyle w:val="Default"/>
              <w:jc w:val="center"/>
              <w:rPr>
                <w:color w:val="auto"/>
                <w:sz w:val="32"/>
                <w:szCs w:val="32"/>
              </w:rPr>
            </w:pPr>
            <w:proofErr w:type="spellStart"/>
            <w:r w:rsidRPr="00095E64">
              <w:rPr>
                <w:rFonts w:hint="cs"/>
                <w:color w:val="auto"/>
                <w:sz w:val="32"/>
                <w:szCs w:val="32"/>
                <w:cs/>
              </w:rPr>
              <w:t>อปท.</w:t>
            </w:r>
            <w:proofErr w:type="spellEnd"/>
          </w:p>
        </w:tc>
      </w:tr>
      <w:tr w:rsidR="001B73A6" w:rsidTr="00397E23">
        <w:tc>
          <w:tcPr>
            <w:tcW w:w="6771" w:type="dxa"/>
          </w:tcPr>
          <w:p w:rsidR="001B73A6" w:rsidRDefault="001B73A6" w:rsidP="00164778">
            <w:pPr>
              <w:pStyle w:val="Default"/>
              <w:tabs>
                <w:tab w:val="left" w:pos="327"/>
              </w:tabs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5. </w:t>
            </w:r>
            <w:r>
              <w:rPr>
                <w:sz w:val="32"/>
                <w:szCs w:val="32"/>
                <w:cs/>
              </w:rPr>
              <w:t>ซักซ้อม</w:t>
            </w:r>
            <w:r>
              <w:rPr>
                <w:sz w:val="32"/>
                <w:szCs w:val="32"/>
              </w:rPr>
              <w:t>/</w:t>
            </w:r>
            <w:r>
              <w:rPr>
                <w:sz w:val="32"/>
                <w:szCs w:val="32"/>
                <w:cs/>
              </w:rPr>
              <w:t>ทำความเข้าใจกับครัวเรือนเพื่อเตรียมความพร้อมในกระบวนการ</w:t>
            </w:r>
            <w:r>
              <w:rPr>
                <w:sz w:val="32"/>
                <w:szCs w:val="32"/>
              </w:rPr>
              <w:t xml:space="preserve"> </w:t>
            </w:r>
          </w:p>
          <w:p w:rsidR="001B73A6" w:rsidRDefault="001B73A6" w:rsidP="00164778">
            <w:pPr>
              <w:pStyle w:val="Default"/>
              <w:rPr>
                <w:b/>
                <w:bCs/>
                <w:color w:val="auto"/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สุ่มตรวจติดตามของทีมปฏิบัติการฯ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ระดับอำเภอ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และผู้ประเมินภายนอก</w:t>
            </w:r>
          </w:p>
        </w:tc>
        <w:tc>
          <w:tcPr>
            <w:tcW w:w="1046" w:type="dxa"/>
          </w:tcPr>
          <w:p w:rsidR="001B73A6" w:rsidRDefault="00923B79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>
              <w:rPr>
                <w:b/>
                <w:bCs/>
                <w:noProof/>
                <w:color w:val="auto"/>
                <w:sz w:val="32"/>
                <w:szCs w:val="32"/>
              </w:rPr>
              <w:pict>
                <v:shape id="_x0000_s1030" type="#_x0000_t32" style="position:absolute;left:0;text-align:left;margin-left:-.45pt;margin-top:17.6pt;width:37.5pt;height:.05pt;z-index:25166438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514" w:type="dxa"/>
            <w:vMerge/>
          </w:tcPr>
          <w:p w:rsidR="001B73A6" w:rsidRDefault="001B73A6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993" w:type="dxa"/>
          </w:tcPr>
          <w:p w:rsidR="001B73A6" w:rsidRDefault="00923B79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>
              <w:rPr>
                <w:b/>
                <w:bCs/>
                <w:noProof/>
                <w:color w:val="auto"/>
                <w:sz w:val="32"/>
                <w:szCs w:val="32"/>
              </w:rPr>
              <w:pict>
                <v:shape id="_x0000_s1033" type="#_x0000_t32" style="position:absolute;left:0;text-align:left;margin-left:1.3pt;margin-top:17.55pt;width:37.5pt;height:.05pt;z-index:25166745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566" w:type="dxa"/>
            <w:vMerge/>
          </w:tcPr>
          <w:p w:rsidR="001B73A6" w:rsidRDefault="001B73A6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991" w:type="dxa"/>
          </w:tcPr>
          <w:p w:rsidR="001B73A6" w:rsidRDefault="00923B79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>
              <w:rPr>
                <w:b/>
                <w:bCs/>
                <w:noProof/>
                <w:color w:val="auto"/>
                <w:sz w:val="32"/>
                <w:szCs w:val="32"/>
              </w:rPr>
              <w:pict>
                <v:shape id="_x0000_s1036" type="#_x0000_t32" style="position:absolute;left:0;text-align:left;margin-left:2pt;margin-top:17.5pt;width:37.5pt;height:.05pt;z-index:25167052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709" w:type="dxa"/>
            <w:vMerge/>
          </w:tcPr>
          <w:p w:rsidR="001B73A6" w:rsidRDefault="001B73A6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992" w:type="dxa"/>
          </w:tcPr>
          <w:p w:rsidR="001B73A6" w:rsidRDefault="00923B79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>
              <w:rPr>
                <w:b/>
                <w:bCs/>
                <w:noProof/>
                <w:color w:val="auto"/>
                <w:sz w:val="32"/>
                <w:szCs w:val="32"/>
              </w:rPr>
              <w:pict>
                <v:shape id="_x0000_s1039" type="#_x0000_t32" style="position:absolute;left:0;text-align:left;margin-left:-1.4pt;margin-top:20.7pt;width:37.5pt;height:.05pt;z-index:25167360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710" w:type="dxa"/>
            <w:vMerge/>
          </w:tcPr>
          <w:p w:rsidR="001B73A6" w:rsidRDefault="001B73A6" w:rsidP="00164778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134" w:type="dxa"/>
          </w:tcPr>
          <w:p w:rsidR="001B73A6" w:rsidRPr="00095E64" w:rsidRDefault="001B73A6" w:rsidP="00164778">
            <w:pPr>
              <w:pStyle w:val="Default"/>
              <w:jc w:val="center"/>
              <w:rPr>
                <w:color w:val="auto"/>
                <w:sz w:val="32"/>
                <w:szCs w:val="32"/>
              </w:rPr>
            </w:pPr>
            <w:proofErr w:type="spellStart"/>
            <w:r w:rsidRPr="00095E64">
              <w:rPr>
                <w:rFonts w:hint="cs"/>
                <w:color w:val="auto"/>
                <w:sz w:val="32"/>
                <w:szCs w:val="32"/>
                <w:cs/>
              </w:rPr>
              <w:t>อปท.</w:t>
            </w:r>
            <w:proofErr w:type="spellEnd"/>
          </w:p>
        </w:tc>
      </w:tr>
    </w:tbl>
    <w:p w:rsidR="00397E23" w:rsidRDefault="00397E23" w:rsidP="00DB6DF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E3CF8" w:rsidRDefault="0000610B" w:rsidP="00DB6DF5">
      <w:pPr>
        <w:spacing w:after="0"/>
        <w:rPr>
          <w:rFonts w:ascii="TH SarabunPSK" w:hAnsi="TH SarabunPSK" w:cs="TH SarabunPSK"/>
          <w:b/>
          <w:bCs/>
        </w:rPr>
      </w:pPr>
      <w:r w:rsidRPr="00DB6D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การนับจำนวนครัวเรือนทีบันทึกในระบบสารสนเทศการจัดการขยะเปียก </w:t>
      </w:r>
      <w:r w:rsidRPr="00DB6DF5">
        <w:rPr>
          <w:rFonts w:ascii="TH SarabunPSK" w:hAnsi="TH SarabunPSK" w:cs="TH SarabunPSK"/>
          <w:b/>
          <w:bCs/>
          <w:sz w:val="32"/>
          <w:szCs w:val="32"/>
          <w:cs/>
        </w:rPr>
        <w:t>(ระบบ</w:t>
      </w:r>
      <w:r w:rsidRPr="00DB6DF5">
        <w:rPr>
          <w:rFonts w:ascii="TH SarabunPSK" w:hAnsi="TH SarabunPSK" w:cs="TH SarabunPSK"/>
          <w:b/>
          <w:bCs/>
          <w:cs/>
        </w:rPr>
        <w:t xml:space="preserve">  </w:t>
      </w:r>
      <w:r w:rsidRPr="00DB6DF5">
        <w:rPr>
          <w:rFonts w:ascii="TH SarabunPSK" w:hAnsi="TH SarabunPSK" w:cs="TH SarabunPSK"/>
          <w:b/>
          <w:bCs/>
          <w:sz w:val="32"/>
          <w:szCs w:val="32"/>
        </w:rPr>
        <w:t>DLA WASTE</w:t>
      </w:r>
      <w:r w:rsidRPr="00DB6DF5">
        <w:rPr>
          <w:rFonts w:ascii="TH SarabunPSK" w:hAnsi="TH SarabunPSK" w:cs="TH SarabunPSK"/>
          <w:b/>
          <w:bCs/>
          <w:cs/>
        </w:rPr>
        <w:t xml:space="preserve"> และ </w:t>
      </w:r>
      <w:r w:rsidRPr="00DB6DF5">
        <w:rPr>
          <w:rFonts w:ascii="TH SarabunPSK" w:hAnsi="TH SarabunPSK" w:cs="TH SarabunPSK"/>
          <w:b/>
          <w:bCs/>
          <w:sz w:val="32"/>
          <w:szCs w:val="32"/>
        </w:rPr>
        <w:t>Thai QM)</w:t>
      </w:r>
    </w:p>
    <w:p w:rsidR="00DB6DF5" w:rsidRDefault="00DB6DF5" w:rsidP="00DB6DF5">
      <w:pPr>
        <w:spacing w:after="0"/>
        <w:rPr>
          <w:rFonts w:ascii="TH SarabunPSK" w:hAnsi="TH SarabunPSK" w:cs="TH SarabunPSK"/>
        </w:rPr>
      </w:pPr>
      <w:r w:rsidRPr="00DB6DF5">
        <w:rPr>
          <w:rFonts w:ascii="TH SarabunPSK" w:hAnsi="TH SarabunPSK" w:cs="TH SarabunPSK"/>
        </w:rPr>
        <w:t xml:space="preserve">- </w:t>
      </w:r>
      <w:r w:rsidRPr="00DB6DF5">
        <w:rPr>
          <w:rFonts w:ascii="TH SarabunPSK" w:hAnsi="TH SarabunPSK" w:cs="TH SarabunPSK" w:hint="cs"/>
          <w:cs/>
        </w:rPr>
        <w:t>การนับครัวเรือนที่บันทึกในระบบ เฉพาะจำนวนครัวเรือนที่มีผู้อาศัยอยู่จริง (ไม่ใช่ฐานข้อมูลในทะเบียนราษฎร์)</w:t>
      </w:r>
    </w:p>
    <w:p w:rsidR="00DB6DF5" w:rsidRDefault="00DB6DF5" w:rsidP="00DB6DF5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-กรณีครัวเรือนที่ไม่สามารถดำเนินการได้  เข่น อาคารรวม  ตึกแถว  ตอนโดมิเนียม ที่ไม่สามารถขุดถังขยะเปียกได้ ให้หักออกเฉพาะส่วนที่ไม่สามารถทำได้จริง</w:t>
      </w:r>
    </w:p>
    <w:p w:rsidR="00DB6DF5" w:rsidRDefault="003610AF" w:rsidP="00DB6DF5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-</w:t>
      </w:r>
      <w:r w:rsidR="007C5AE5">
        <w:rPr>
          <w:rFonts w:ascii="TH SarabunPSK" w:hAnsi="TH SarabunPSK" w:cs="TH SarabunPSK" w:hint="cs"/>
          <w:cs/>
        </w:rPr>
        <w:t>กรณีครัวเรือนที่มีผู้อาศัยอยู่จริง  และมีฟื้นดิน  ให้ขับเคลื่อนการจัดทำถังขยะเปียกทุกครัวเรือน</w:t>
      </w:r>
    </w:p>
    <w:p w:rsidR="007C5AE5" w:rsidRDefault="007C5AE5" w:rsidP="00DB6DF5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-กรณีมีการดำเนินการจัดการขยะเปียกด้วยวิธีอื่นร่วมด้วย  ควรทำแบบคู่ขนาน คือ เศษผัก  เศษปลา  เปลือกผลไม้ ควรเทลงถังขยะเปียก ส่วนเศษอาหารที่ใช้เลี้ยงสัตว์ได้ก็เลี้ยงสัตว์</w:t>
      </w:r>
    </w:p>
    <w:p w:rsidR="0090782E" w:rsidRPr="00DB6DF5" w:rsidRDefault="0090782E" w:rsidP="00DB6DF5">
      <w:pPr>
        <w:spacing w:after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lastRenderedPageBreak/>
        <w:t>-กรณีมีการขนส่งขยะเปียกไปเลี้ยงสัตว์ ไปดำเนินการวิธีอื่น ไม่นับรวมในโครงการถังขยะเปียกลดโลกร้อน  เนื่องจากมีการขนส่ง ระหว่างการขนส่งเกิดการปล่อยก๊าซเรือนกระจก</w:t>
      </w:r>
    </w:p>
    <w:p w:rsidR="0000610B" w:rsidRPr="00DB6DF5" w:rsidRDefault="0000610B" w:rsidP="00DB6DF5">
      <w:pPr>
        <w:spacing w:after="0"/>
        <w:rPr>
          <w:rFonts w:ascii="TH SarabunPSK" w:hAnsi="TH SarabunPSK" w:cs="TH SarabunPSK"/>
          <w:b/>
          <w:bCs/>
          <w:cs/>
        </w:rPr>
      </w:pPr>
    </w:p>
    <w:p w:rsidR="0000610B" w:rsidRDefault="0000610B" w:rsidP="00DB6DF5">
      <w:pPr>
        <w:spacing w:after="0"/>
        <w:rPr>
          <w:rFonts w:ascii="TH SarabunPSK" w:hAnsi="TH SarabunPSK" w:cs="TH SarabunPSK"/>
        </w:rPr>
      </w:pPr>
    </w:p>
    <w:p w:rsidR="00EC2B9F" w:rsidRDefault="00EC2B9F" w:rsidP="00DB6DF5">
      <w:pPr>
        <w:spacing w:after="0"/>
        <w:rPr>
          <w:rFonts w:ascii="TH SarabunPSK" w:hAnsi="TH SarabunPSK" w:cs="TH SarabunPSK"/>
        </w:rPr>
      </w:pPr>
    </w:p>
    <w:p w:rsidR="00EC2B9F" w:rsidRDefault="00EC2B9F" w:rsidP="00EC2B9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C2B9F">
        <w:rPr>
          <w:rFonts w:ascii="TH SarabunPSK" w:hAnsi="TH SarabunPSK" w:cs="TH SarabunPSK" w:hint="cs"/>
          <w:b/>
          <w:bCs/>
          <w:sz w:val="32"/>
          <w:szCs w:val="32"/>
          <w:cs/>
        </w:rPr>
        <w:t>ผังการขับเคลื่อนการจัดทำถังขยะเปียกลดโลกร้อน</w:t>
      </w:r>
    </w:p>
    <w:p w:rsidR="00EC2B9F" w:rsidRDefault="00EC2B9F" w:rsidP="00EC2B9F">
      <w:pPr>
        <w:pStyle w:val="Default"/>
        <w:jc w:val="center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cs/>
        </w:rPr>
        <w:t>อ</w:t>
      </w:r>
      <w:r>
        <w:rPr>
          <w:rFonts w:hint="cs"/>
          <w:b/>
          <w:bCs/>
          <w:color w:val="auto"/>
          <w:sz w:val="32"/>
          <w:szCs w:val="32"/>
          <w:cs/>
        </w:rPr>
        <w:t>งค์การบริหารส่วนตำบลนิคมสร้างตนเอง</w:t>
      </w:r>
      <w:r>
        <w:rPr>
          <w:b/>
          <w:bCs/>
          <w:color w:val="auto"/>
          <w:sz w:val="32"/>
          <w:szCs w:val="32"/>
        </w:rPr>
        <w:t xml:space="preserve"> </w:t>
      </w:r>
      <w:proofErr w:type="spellStart"/>
      <w:r>
        <w:rPr>
          <w:rFonts w:hint="cs"/>
          <w:b/>
          <w:bCs/>
          <w:color w:val="auto"/>
          <w:sz w:val="32"/>
          <w:szCs w:val="32"/>
          <w:cs/>
        </w:rPr>
        <w:t>อำเภอพิ</w:t>
      </w:r>
      <w:proofErr w:type="spellEnd"/>
      <w:r>
        <w:rPr>
          <w:rFonts w:hint="cs"/>
          <w:b/>
          <w:bCs/>
          <w:color w:val="auto"/>
          <w:sz w:val="32"/>
          <w:szCs w:val="32"/>
          <w:cs/>
        </w:rPr>
        <w:t>มาย  จังหวัดนครราชสีมา</w:t>
      </w:r>
    </w:p>
    <w:p w:rsidR="00F54D88" w:rsidRDefault="00605AC3" w:rsidP="00EC2B9F">
      <w:pPr>
        <w:pStyle w:val="Default"/>
        <w:jc w:val="center"/>
        <w:rPr>
          <w:b/>
          <w:bCs/>
          <w:color w:val="auto"/>
          <w:sz w:val="32"/>
          <w:szCs w:val="32"/>
        </w:rPr>
      </w:pPr>
      <w:r>
        <w:rPr>
          <w:b/>
          <w:bCs/>
          <w:noProof/>
          <w:sz w:val="32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2" type="#_x0000_t98" style="position:absolute;left:0;text-align:left;margin-left:81.7pt;margin-top:13.65pt;width:612.2pt;height:90pt;z-index:251675648">
            <v:textbox>
              <w:txbxContent>
                <w:p w:rsidR="00B56260" w:rsidRDefault="00941AA8" w:rsidP="00B56260">
                  <w:pPr>
                    <w:spacing w:after="0"/>
                    <w:jc w:val="both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วันที่ 1-10 </w:t>
                  </w:r>
                  <w:r w:rsidR="00B56260" w:rsidRPr="00B56260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พฤ</w:t>
                  </w:r>
                  <w:r w:rsidR="00047E72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ศจิกายน  2565  จัดประชุมนายก </w:t>
                  </w:r>
                  <w:proofErr w:type="spellStart"/>
                  <w:r w:rsidR="00047E72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อบต</w:t>
                  </w:r>
                  <w:r w:rsidR="00B56260" w:rsidRPr="00B56260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.</w:t>
                  </w:r>
                  <w:proofErr w:type="spellEnd"/>
                  <w:r w:rsidR="00B56260" w:rsidRPr="00B56260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แ</w:t>
                  </w:r>
                  <w:r w:rsidR="00047E72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ละเจ้าหน้าที่ผู้รับผิดชอบของ </w:t>
                  </w:r>
                  <w:proofErr w:type="spellStart"/>
                  <w:r w:rsidR="00047E72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อบต</w:t>
                  </w:r>
                  <w:r w:rsidR="00B56260" w:rsidRPr="00B56260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.</w:t>
                  </w:r>
                  <w:proofErr w:type="spellEnd"/>
                  <w:r w:rsidR="00B56260" w:rsidRPr="00B56260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เพื่อชี้แจงทำความเข้าใจแนวทาง</w:t>
                  </w:r>
                </w:p>
                <w:p w:rsidR="00941AA8" w:rsidRDefault="00941AA8" w:rsidP="00B56260">
                  <w:pPr>
                    <w:spacing w:after="0"/>
                    <w:jc w:val="both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ในการขับเคลื่อนโครงการถังขยะเปียกลดโลกร้อน และเน้นย้ำให้ผู้บริหาร สมาชิกสภา 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ขรก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/พนักงานส่วนตำบล เป็นแกนนำในการจัดทำถังขยะเปียกลดโลกร้อน</w:t>
                  </w:r>
                </w:p>
                <w:p w:rsidR="00941AA8" w:rsidRPr="00B56260" w:rsidRDefault="00941AA8" w:rsidP="00B56260">
                  <w:pPr>
                    <w:spacing w:after="0"/>
                    <w:jc w:val="both"/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</w:p>
                <w:p w:rsidR="00B56260" w:rsidRPr="00B56260" w:rsidRDefault="00B56260" w:rsidP="00B56260">
                  <w:pPr>
                    <w:rPr>
                      <w:sz w:val="36"/>
                      <w:szCs w:val="36"/>
                    </w:rPr>
                  </w:pPr>
                </w:p>
                <w:p w:rsidR="00B56260" w:rsidRDefault="00B56260"/>
              </w:txbxContent>
            </v:textbox>
          </v:shape>
        </w:pict>
      </w:r>
    </w:p>
    <w:p w:rsidR="00B56260" w:rsidRDefault="00923B79" w:rsidP="00EC2B9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1" type="#_x0000_t71" style="position:absolute;left:0;text-align:left;margin-left:1.2pt;margin-top:8.15pt;width:1in;height:1in;z-index:251674624">
            <v:textbox>
              <w:txbxContent>
                <w:p w:rsidR="00B56260" w:rsidRPr="00B56260" w:rsidRDefault="00B56260" w:rsidP="00B5626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1801E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1</w:t>
                  </w:r>
                </w:p>
              </w:txbxContent>
            </v:textbox>
          </v:shape>
        </w:pict>
      </w:r>
    </w:p>
    <w:p w:rsidR="00F54D88" w:rsidRDefault="00F54D88" w:rsidP="00B56260">
      <w:pPr>
        <w:spacing w:after="0"/>
        <w:ind w:left="144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54D88" w:rsidRDefault="00F54D88" w:rsidP="00F54D88">
      <w:pPr>
        <w:rPr>
          <w:rFonts w:ascii="TH SarabunPSK" w:hAnsi="TH SarabunPSK" w:cs="TH SarabunPSK"/>
          <w:sz w:val="32"/>
          <w:szCs w:val="32"/>
          <w:cs/>
        </w:rPr>
      </w:pPr>
    </w:p>
    <w:p w:rsidR="00EC2B9F" w:rsidRDefault="00605AC3" w:rsidP="00F54D88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8" type="#_x0000_t98" style="position:absolute;left:0;text-align:left;margin-left:84.55pt;margin-top:22.45pt;width:612.2pt;height:90pt;z-index:251681792">
            <v:textbox style="mso-next-textbox:#_x0000_s1048">
              <w:txbxContent>
                <w:p w:rsidR="00F54D88" w:rsidRPr="00ED0CF4" w:rsidRDefault="00245B67" w:rsidP="00245B67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 w:rsidRPr="00245B67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วันที่ </w:t>
                  </w:r>
                  <w:r w:rsidR="00714963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10 </w:t>
                  </w:r>
                  <w:r w:rsidR="00714963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-</w:t>
                  </w:r>
                  <w:r w:rsidR="00714963">
                    <w:rPr>
                      <w:rFonts w:ascii="TH SarabunPSK" w:hAnsi="TH SarabunPSK" w:cs="TH SarabunPSK"/>
                      <w:sz w:val="36"/>
                      <w:szCs w:val="36"/>
                    </w:rPr>
                    <w:t>3</w:t>
                  </w:r>
                  <w:r w:rsidR="00714963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0 </w:t>
                  </w:r>
                  <w:r w:rsidR="00714963" w:rsidRPr="00B56260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พฤ</w:t>
                  </w:r>
                  <w:r w:rsidR="00714963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ศจิกายน  2565  ให้ผู้บริหาร  สมาชิกสภา  </w:t>
                  </w:r>
                  <w:proofErr w:type="spellStart"/>
                  <w:r w:rsidR="00714963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ขรก.</w:t>
                  </w:r>
                  <w:proofErr w:type="spellEnd"/>
                  <w:r w:rsidR="00714963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/พนักงาน  กำนัน  แพทย์ประจำตำบล  สารวัตรกำนัน  ผู้ใหญ่บ้าน  ผู้ช่วยผู้ใหญ่บ้าน  จัดทำถังขยะเปียก</w:t>
                  </w:r>
                  <w:r w:rsidR="00ED0CF4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ลดโลกร้อน  และขยายผลไปยังประชาชน </w:t>
                  </w:r>
                  <w:r w:rsidR="00ED0CF4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1 </w:t>
                  </w:r>
                  <w:r w:rsidR="00ED0CF4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คน ต่อ </w:t>
                  </w:r>
                  <w:r w:rsidR="00ED0CF4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5 </w:t>
                  </w:r>
                  <w:r w:rsidR="00ED0CF4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ครัวเรือน</w:t>
                  </w:r>
                </w:p>
              </w:txbxContent>
            </v:textbox>
          </v:shape>
        </w:pict>
      </w:r>
    </w:p>
    <w:p w:rsidR="00F54D88" w:rsidRDefault="00923B79" w:rsidP="00F54D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5" type="#_x0000_t71" style="position:absolute;margin-left:-3.15pt;margin-top:6.35pt;width:1in;height:1in;z-index:251678720">
            <v:textbox>
              <w:txbxContent>
                <w:p w:rsidR="00F54D88" w:rsidRPr="00B56260" w:rsidRDefault="00F54D88" w:rsidP="00F54D8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</w:p>
              </w:txbxContent>
            </v:textbox>
          </v:shape>
        </w:pict>
      </w:r>
      <w:r w:rsidR="00F54D88">
        <w:rPr>
          <w:rFonts w:ascii="TH SarabunPSK" w:hAnsi="TH SarabunPSK" w:cs="TH SarabunPSK"/>
          <w:sz w:val="32"/>
          <w:szCs w:val="32"/>
        </w:rPr>
        <w:t xml:space="preserve">                     </w:t>
      </w:r>
    </w:p>
    <w:p w:rsidR="00B71B26" w:rsidRDefault="00F54D88" w:rsidP="00F54D8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</w:t>
      </w:r>
    </w:p>
    <w:p w:rsidR="00B71B26" w:rsidRPr="00B71B26" w:rsidRDefault="00B71B26" w:rsidP="00B71B26">
      <w:pPr>
        <w:rPr>
          <w:rFonts w:ascii="TH SarabunPSK" w:hAnsi="TH SarabunPSK" w:cs="TH SarabunPSK"/>
          <w:sz w:val="32"/>
          <w:szCs w:val="32"/>
          <w:cs/>
        </w:rPr>
      </w:pPr>
    </w:p>
    <w:p w:rsidR="00B71B26" w:rsidRPr="00B71B26" w:rsidRDefault="00605AC3" w:rsidP="00B71B2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4" type="#_x0000_t71" style="position:absolute;margin-left:1.2pt;margin-top:12.05pt;width:1in;height:1in;z-index:251677696">
            <v:textbox>
              <w:txbxContent>
                <w:p w:rsidR="00F54D88" w:rsidRPr="00B56260" w:rsidRDefault="00F54D88" w:rsidP="00F54D8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3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47" type="#_x0000_t98" style="position:absolute;margin-left:87.45pt;margin-top:-.1pt;width:612.2pt;height:90pt;z-index:251680768">
            <v:textbox>
              <w:txbxContent>
                <w:p w:rsidR="00B55406" w:rsidRPr="00ED0CF4" w:rsidRDefault="00B55406" w:rsidP="00B55406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 w:rsidRPr="00245B67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วันที่ 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1 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-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</w:rPr>
                    <w:t>3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0 </w:t>
                  </w:r>
                  <w:proofErr w:type="gramStart"/>
                  <w:r w:rsidRPr="00B56260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พฤ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ศจิกายน  2565</w:t>
                  </w:r>
                  <w:proofErr w:type="gramEnd"/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 องค์การบริหารส่วนตำบล  มอบหมาย 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อถล.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และ 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อส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ม. จัดทำถังขยะเปียกลดโลกร้อน  และขยายผลไปยังประชาชน 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1 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คน ต่อ 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5 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ครัวเรือน</w:t>
                  </w:r>
                </w:p>
                <w:p w:rsidR="00F54D88" w:rsidRPr="00B56260" w:rsidRDefault="00F54D88" w:rsidP="00F54D88">
                  <w:pPr>
                    <w:spacing w:after="0"/>
                    <w:jc w:val="both"/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</w:p>
                <w:p w:rsidR="00F54D88" w:rsidRPr="00B56260" w:rsidRDefault="00F54D88" w:rsidP="00F54D88">
                  <w:pPr>
                    <w:rPr>
                      <w:sz w:val="36"/>
                      <w:szCs w:val="36"/>
                    </w:rPr>
                  </w:pPr>
                </w:p>
                <w:p w:rsidR="00F54D88" w:rsidRDefault="00F54D88" w:rsidP="00F54D88"/>
              </w:txbxContent>
            </v:textbox>
          </v:shape>
        </w:pict>
      </w:r>
    </w:p>
    <w:p w:rsidR="00B71B26" w:rsidRPr="00B71B26" w:rsidRDefault="00B71B26" w:rsidP="00B71B26">
      <w:pPr>
        <w:rPr>
          <w:rFonts w:ascii="TH SarabunPSK" w:hAnsi="TH SarabunPSK" w:cs="TH SarabunPSK"/>
          <w:sz w:val="32"/>
          <w:szCs w:val="32"/>
          <w:cs/>
        </w:rPr>
      </w:pPr>
    </w:p>
    <w:p w:rsidR="00B71B26" w:rsidRPr="00B71B26" w:rsidRDefault="00605AC3" w:rsidP="00B71B2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6" type="#_x0000_t98" style="position:absolute;margin-left:87.45pt;margin-top:32.9pt;width:612.2pt;height:90pt;z-index:251679744">
            <v:textbox>
              <w:txbxContent>
                <w:p w:rsidR="00F54D88" w:rsidRPr="00B56260" w:rsidRDefault="00B55406" w:rsidP="00F54D88">
                  <w:pPr>
                    <w:spacing w:after="0"/>
                    <w:jc w:val="both"/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วันที่ 1--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</w:rPr>
                    <w:t>31</w:t>
                  </w:r>
                  <w:r w:rsidR="00F54D88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</w:t>
                  </w:r>
                  <w:proofErr w:type="gramStart"/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ธันวาคม</w:t>
                  </w:r>
                  <w:r w:rsidR="00F54D88" w:rsidRPr="00B56260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 2565</w:t>
                  </w:r>
                  <w:proofErr w:type="gramEnd"/>
                  <w:r w:rsidR="00F54D88" w:rsidRPr="00B56260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 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อบต.</w:t>
                  </w:r>
                  <w:proofErr w:type="spellEnd"/>
                  <w:r w:rsidR="008F4597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="008F4597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จัดทำ</w:t>
                  </w:r>
                  <w:r w:rsidR="00F54D88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ถังขยะเปียกลดโลกร้อน </w:t>
                  </w:r>
                  <w:r w:rsidR="008F4597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(โดยไม่ใช้งบประมาณ) ให้กับครัวเรือนที่ไม่มีความพร้อม  เช่น  รับบริจาคจากภาคเอกชนในพื้นที่  เพื่อให้ครัวเรือนดังกล่าวได้มีการจัดทำถังขยะเปียกลดโลกร้อน</w:t>
                  </w:r>
                </w:p>
                <w:p w:rsidR="00F54D88" w:rsidRPr="00B56260" w:rsidRDefault="00F54D88" w:rsidP="00F54D88">
                  <w:pPr>
                    <w:rPr>
                      <w:sz w:val="36"/>
                      <w:szCs w:val="36"/>
                    </w:rPr>
                  </w:pPr>
                </w:p>
                <w:p w:rsidR="00F54D88" w:rsidRDefault="00F54D88" w:rsidP="00F54D88"/>
              </w:txbxContent>
            </v:textbox>
          </v:shape>
        </w:pict>
      </w:r>
    </w:p>
    <w:p w:rsidR="00B71B26" w:rsidRPr="00B71B26" w:rsidRDefault="00605AC3" w:rsidP="00B71B2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3" type="#_x0000_t71" style="position:absolute;margin-left:-3.15pt;margin-top:8.6pt;width:1in;height:1in;z-index:251676672">
            <v:textbox>
              <w:txbxContent>
                <w:p w:rsidR="00F54D88" w:rsidRPr="00B56260" w:rsidRDefault="00F54D88" w:rsidP="00F54D8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4</w:t>
                  </w:r>
                </w:p>
              </w:txbxContent>
            </v:textbox>
          </v:shape>
        </w:pict>
      </w:r>
    </w:p>
    <w:p w:rsidR="00B71B26" w:rsidRPr="00B71B26" w:rsidRDefault="00B71B26" w:rsidP="00B71B26">
      <w:pPr>
        <w:rPr>
          <w:rFonts w:ascii="TH SarabunPSK" w:hAnsi="TH SarabunPSK" w:cs="TH SarabunPSK"/>
          <w:sz w:val="32"/>
          <w:szCs w:val="32"/>
          <w:cs/>
        </w:rPr>
      </w:pPr>
    </w:p>
    <w:p w:rsidR="00B71B26" w:rsidRPr="00B71B26" w:rsidRDefault="00B71B26" w:rsidP="00B71B26">
      <w:pPr>
        <w:rPr>
          <w:rFonts w:ascii="TH SarabunPSK" w:hAnsi="TH SarabunPSK" w:cs="TH SarabunPSK"/>
          <w:sz w:val="32"/>
          <w:szCs w:val="32"/>
          <w:cs/>
        </w:rPr>
      </w:pPr>
    </w:p>
    <w:p w:rsidR="00B71B26" w:rsidRDefault="00B71B26" w:rsidP="00B71B26">
      <w:pPr>
        <w:rPr>
          <w:rFonts w:ascii="TH SarabunPSK" w:hAnsi="TH SarabunPSK" w:cs="TH SarabunPSK" w:hint="cs"/>
          <w:sz w:val="32"/>
          <w:szCs w:val="32"/>
          <w:cs/>
        </w:rPr>
      </w:pPr>
    </w:p>
    <w:p w:rsidR="00F54D88" w:rsidRDefault="00B71B26" w:rsidP="00B71B26">
      <w:pPr>
        <w:tabs>
          <w:tab w:val="left" w:pos="1316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B71B26" w:rsidRDefault="00B71B26" w:rsidP="00B71B26">
      <w:pPr>
        <w:tabs>
          <w:tab w:val="left" w:pos="13166"/>
        </w:tabs>
        <w:rPr>
          <w:rFonts w:ascii="TH SarabunPSK" w:hAnsi="TH SarabunPSK" w:cs="TH SarabunPSK"/>
          <w:sz w:val="32"/>
          <w:szCs w:val="32"/>
        </w:rPr>
      </w:pPr>
    </w:p>
    <w:p w:rsidR="00B71B26" w:rsidRDefault="00B71B26" w:rsidP="00B71B26">
      <w:pPr>
        <w:tabs>
          <w:tab w:val="left" w:pos="13166"/>
        </w:tabs>
        <w:rPr>
          <w:rFonts w:ascii="TH SarabunPSK" w:hAnsi="TH SarabunPSK" w:cs="TH SarabunPSK"/>
          <w:sz w:val="32"/>
          <w:szCs w:val="32"/>
        </w:rPr>
      </w:pPr>
    </w:p>
    <w:p w:rsidR="00B71B26" w:rsidRDefault="00B71B26" w:rsidP="00B71B26">
      <w:pPr>
        <w:tabs>
          <w:tab w:val="left" w:pos="1316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8863330" cy="6264035"/>
            <wp:effectExtent l="19050" t="0" r="0" b="0"/>
            <wp:docPr id="2" name="Picture 2" descr="D:\ถังขยะเปียก\2022-11_7e54f095e60e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ถังขยะเปียก\2022-11_7e54f095e60e5e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B26" w:rsidRDefault="00B71B26" w:rsidP="00B71B26">
      <w:pPr>
        <w:tabs>
          <w:tab w:val="left" w:pos="13166"/>
        </w:tabs>
        <w:rPr>
          <w:rFonts w:ascii="TH SarabunPSK" w:hAnsi="TH SarabunPSK" w:cs="TH SarabunPSK"/>
          <w:sz w:val="32"/>
          <w:szCs w:val="32"/>
        </w:rPr>
      </w:pPr>
    </w:p>
    <w:p w:rsidR="00B71B26" w:rsidRDefault="00B71B26" w:rsidP="00B71B26">
      <w:pPr>
        <w:tabs>
          <w:tab w:val="left" w:pos="1316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8863330" cy="6264035"/>
            <wp:effectExtent l="19050" t="0" r="0" b="0"/>
            <wp:docPr id="3" name="Picture 3" descr="D:\ถังขยะเปียก\2022-11_b0b71fbf8af79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ถังขยะเปียก\2022-11_b0b71fbf8af79b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B26" w:rsidRDefault="00B71B26" w:rsidP="00B71B26">
      <w:pPr>
        <w:tabs>
          <w:tab w:val="left" w:pos="13166"/>
        </w:tabs>
        <w:rPr>
          <w:rFonts w:ascii="TH SarabunPSK" w:hAnsi="TH SarabunPSK" w:cs="TH SarabunPSK"/>
          <w:sz w:val="32"/>
          <w:szCs w:val="32"/>
          <w:cs/>
        </w:rPr>
      </w:pPr>
    </w:p>
    <w:p w:rsidR="00C805A6" w:rsidRDefault="00C805A6" w:rsidP="00B71B26">
      <w:pPr>
        <w:tabs>
          <w:tab w:val="left" w:pos="13166"/>
        </w:tabs>
        <w:rPr>
          <w:rFonts w:ascii="TH SarabunPSK" w:hAnsi="TH SarabunPSK" w:cs="TH SarabunPSK"/>
          <w:b/>
          <w:bCs/>
          <w:sz w:val="32"/>
          <w:szCs w:val="32"/>
          <w:cs/>
        </w:rPr>
        <w:sectPr w:rsidR="00C805A6" w:rsidSect="001B73A6">
          <w:pgSz w:w="16838" w:h="11906" w:orient="landscape"/>
          <w:pgMar w:top="426" w:right="1440" w:bottom="426" w:left="1440" w:header="708" w:footer="708" w:gutter="0"/>
          <w:cols w:space="708"/>
          <w:docGrid w:linePitch="360"/>
        </w:sectPr>
      </w:pPr>
    </w:p>
    <w:p w:rsidR="00B71B26" w:rsidRDefault="00C805A6" w:rsidP="00C805A6">
      <w:pPr>
        <w:tabs>
          <w:tab w:val="left" w:pos="1316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05A6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>
            <wp:extent cx="5731510" cy="7413432"/>
            <wp:effectExtent l="19050" t="0" r="2540" b="0"/>
            <wp:docPr id="4" name="Picture 1" descr="D:\ถังขยะเปียก\1811-แผ่นพับถังขยะเปีย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ถังขยะเปียก\1811-แผ่นพับถังขยะเปียก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A6" w:rsidRDefault="00C805A6" w:rsidP="00B71B26">
      <w:pPr>
        <w:tabs>
          <w:tab w:val="left" w:pos="1316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805A6" w:rsidRDefault="00C805A6" w:rsidP="00B71B26">
      <w:pPr>
        <w:tabs>
          <w:tab w:val="left" w:pos="1316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805A6" w:rsidRDefault="00C805A6" w:rsidP="00B71B26">
      <w:pPr>
        <w:tabs>
          <w:tab w:val="left" w:pos="1316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805A6" w:rsidRDefault="00C805A6" w:rsidP="00C805A6">
      <w:pPr>
        <w:tabs>
          <w:tab w:val="left" w:pos="1316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05A6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7642312"/>
            <wp:effectExtent l="19050" t="0" r="2540" b="0"/>
            <wp:docPr id="5" name="Picture 2" descr="D:\ถังขยะเปียก\เเผนปฏิบัติการต่อเนื่อ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ถังขยะเปียก\เเผนปฏิบัติการต่อเนื่อ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A6" w:rsidRDefault="00C805A6" w:rsidP="00B71B26">
      <w:pPr>
        <w:tabs>
          <w:tab w:val="left" w:pos="1316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805A6" w:rsidRDefault="00C805A6" w:rsidP="00B71B26">
      <w:pPr>
        <w:tabs>
          <w:tab w:val="left" w:pos="1316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805A6" w:rsidRDefault="00C805A6" w:rsidP="00B71B26">
      <w:pPr>
        <w:tabs>
          <w:tab w:val="left" w:pos="1316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805A6" w:rsidRDefault="00C805A6" w:rsidP="00C805A6">
      <w:pPr>
        <w:tabs>
          <w:tab w:val="left" w:pos="1316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05A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31510" cy="7643738"/>
            <wp:effectExtent l="19050" t="0" r="2540" b="0"/>
            <wp:docPr id="6" name="Picture 3" descr="D:\ถังขยะเปียก\รูปภาพถังขยะ\S__1380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ถังขยะเปียก\รูปภาพถังขยะ\S__138010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A6" w:rsidRDefault="00C805A6" w:rsidP="00C805A6">
      <w:pPr>
        <w:tabs>
          <w:tab w:val="left" w:pos="1316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05A6" w:rsidRDefault="00C805A6" w:rsidP="00C805A6">
      <w:pPr>
        <w:tabs>
          <w:tab w:val="left" w:pos="1316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05A6" w:rsidRDefault="00C805A6" w:rsidP="00C805A6">
      <w:pPr>
        <w:tabs>
          <w:tab w:val="left" w:pos="1316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05A6" w:rsidRDefault="00C805A6" w:rsidP="00C805A6">
      <w:pPr>
        <w:tabs>
          <w:tab w:val="left" w:pos="1316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05A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31510" cy="7643738"/>
            <wp:effectExtent l="19050" t="0" r="2540" b="0"/>
            <wp:docPr id="7" name="Picture 4" descr="D:\ถังขยะเปียก\รูปภาพถังขยะ\S__13801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ถังขยะเปียก\รูปภาพถังขยะ\S__138010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A6" w:rsidRDefault="00C805A6" w:rsidP="00C805A6">
      <w:pPr>
        <w:tabs>
          <w:tab w:val="left" w:pos="1316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05A6" w:rsidRDefault="00C805A6" w:rsidP="00C805A6">
      <w:pPr>
        <w:tabs>
          <w:tab w:val="left" w:pos="1316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05A6" w:rsidRDefault="00C805A6" w:rsidP="00C805A6">
      <w:pPr>
        <w:tabs>
          <w:tab w:val="left" w:pos="1316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05A6" w:rsidRDefault="00C805A6" w:rsidP="00C805A6">
      <w:pPr>
        <w:tabs>
          <w:tab w:val="left" w:pos="13166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805A6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7643738"/>
            <wp:effectExtent l="19050" t="0" r="2540" b="0"/>
            <wp:docPr id="8" name="Picture 5" descr="D:\ถังขยะเปียก\รูปภาพถังขยะ\S__13801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ถังขยะเปียก\รูปภาพถังขยะ\S__138010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A6" w:rsidRDefault="00C805A6" w:rsidP="00C805A6">
      <w:pPr>
        <w:tabs>
          <w:tab w:val="left" w:pos="1316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05A6" w:rsidRPr="00C805A6" w:rsidRDefault="00C805A6" w:rsidP="00C805A6">
      <w:pPr>
        <w:tabs>
          <w:tab w:val="left" w:pos="1316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C805A6" w:rsidRPr="00C805A6" w:rsidSect="00C805A6">
      <w:pgSz w:w="11906" w:h="16838"/>
      <w:pgMar w:top="1440" w:right="425" w:bottom="1440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905506"/>
    <w:multiLevelType w:val="hybridMultilevel"/>
    <w:tmpl w:val="31944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1B73A6"/>
    <w:rsid w:val="0000610B"/>
    <w:rsid w:val="00047E72"/>
    <w:rsid w:val="000D5A74"/>
    <w:rsid w:val="001801E3"/>
    <w:rsid w:val="001B73A6"/>
    <w:rsid w:val="00245B67"/>
    <w:rsid w:val="002E3CF8"/>
    <w:rsid w:val="00335366"/>
    <w:rsid w:val="00341A89"/>
    <w:rsid w:val="003610AF"/>
    <w:rsid w:val="00397E23"/>
    <w:rsid w:val="003C3373"/>
    <w:rsid w:val="00490F78"/>
    <w:rsid w:val="00593964"/>
    <w:rsid w:val="00605AC3"/>
    <w:rsid w:val="0062682E"/>
    <w:rsid w:val="00661EA7"/>
    <w:rsid w:val="00681403"/>
    <w:rsid w:val="00714963"/>
    <w:rsid w:val="007B6A90"/>
    <w:rsid w:val="007C5AE5"/>
    <w:rsid w:val="008F4597"/>
    <w:rsid w:val="0090782E"/>
    <w:rsid w:val="00923B79"/>
    <w:rsid w:val="00941AA8"/>
    <w:rsid w:val="00B55406"/>
    <w:rsid w:val="00B56260"/>
    <w:rsid w:val="00B71B26"/>
    <w:rsid w:val="00C802B1"/>
    <w:rsid w:val="00C805A6"/>
    <w:rsid w:val="00D84164"/>
    <w:rsid w:val="00DB6DF5"/>
    <w:rsid w:val="00E70FC3"/>
    <w:rsid w:val="00EC2B9F"/>
    <w:rsid w:val="00ED0CF4"/>
    <w:rsid w:val="00F54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5" type="connector" idref="#_x0000_s1030"/>
        <o:r id="V:Rule16" type="connector" idref="#_x0000_s1029"/>
        <o:r id="V:Rule17" type="connector" idref="#_x0000_s1026"/>
        <o:r id="V:Rule18" type="connector" idref="#_x0000_s1036"/>
        <o:r id="V:Rule19" type="connector" idref="#_x0000_s1035"/>
        <o:r id="V:Rule20" type="connector" idref="#_x0000_s1033"/>
        <o:r id="V:Rule21" type="connector" idref="#_x0000_s1027"/>
        <o:r id="V:Rule22" type="connector" idref="#_x0000_s1037"/>
        <o:r id="V:Rule23" type="connector" idref="#_x0000_s1039"/>
        <o:r id="V:Rule24" type="connector" idref="#_x0000_s1031"/>
        <o:r id="V:Rule25" type="connector" idref="#_x0000_s1038"/>
        <o:r id="V:Rule26" type="connector" idref="#_x0000_s1034"/>
        <o:r id="V:Rule27" type="connector" idref="#_x0000_s1028"/>
        <o:r id="V:Rule28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B73A6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3">
    <w:name w:val="Table Grid"/>
    <w:basedOn w:val="a1"/>
    <w:uiPriority w:val="59"/>
    <w:rsid w:val="001B73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6DF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54D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54D8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V.11_x64</dc:creator>
  <cp:lastModifiedBy>Mr.Robin ThaiSakon</cp:lastModifiedBy>
  <cp:revision>2</cp:revision>
  <cp:lastPrinted>2023-06-22T04:18:00Z</cp:lastPrinted>
  <dcterms:created xsi:type="dcterms:W3CDTF">2023-06-22T04:20:00Z</dcterms:created>
  <dcterms:modified xsi:type="dcterms:W3CDTF">2023-06-22T04:20:00Z</dcterms:modified>
</cp:coreProperties>
</file>